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C5B" w:rsidRPr="00596C6E" w:rsidRDefault="00A44A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96C6E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203315" cy="931989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315" cy="9319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7C5B" w:rsidRPr="00596C6E" w:rsidRDefault="00A44AD0">
      <w:pPr>
        <w:pStyle w:val="ae"/>
        <w:shd w:val="clear" w:color="auto" w:fill="FFFFFF"/>
        <w:spacing w:beforeAutospacing="0" w:after="0" w:afterAutospacing="0"/>
        <w:jc w:val="both"/>
        <w:rPr>
          <w:sz w:val="26"/>
          <w:szCs w:val="26"/>
        </w:rPr>
      </w:pPr>
      <w:r w:rsidRPr="00596C6E">
        <w:rPr>
          <w:sz w:val="26"/>
          <w:szCs w:val="26"/>
        </w:rPr>
        <w:lastRenderedPageBreak/>
        <w:t>Рабочая программа учебной дисциплины разработана на основе:</w:t>
      </w:r>
    </w:p>
    <w:p w:rsidR="00B07C5B" w:rsidRPr="00596C6E" w:rsidRDefault="00A44AD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96C6E">
        <w:rPr>
          <w:rFonts w:ascii="Times New Roman" w:hAnsi="Times New Roman" w:cs="Times New Roman"/>
          <w:sz w:val="26"/>
          <w:szCs w:val="26"/>
        </w:rPr>
        <w:t xml:space="preserve">- </w:t>
      </w:r>
      <w:r w:rsidRPr="00596C6E">
        <w:rPr>
          <w:rFonts w:ascii="Times New Roman" w:eastAsia="Calibri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профессии:</w:t>
      </w:r>
      <w:r w:rsidRPr="00596C6E">
        <w:rPr>
          <w:rFonts w:ascii="Times New Roman" w:hAnsi="Times New Roman" w:cs="Times New Roman"/>
          <w:sz w:val="26"/>
          <w:szCs w:val="26"/>
        </w:rPr>
        <w:t xml:space="preserve"> </w:t>
      </w:r>
      <w:r w:rsidRPr="00596C6E">
        <w:rPr>
          <w:rFonts w:ascii="Times New Roman" w:eastAsia="Calibri" w:hAnsi="Times New Roman" w:cs="Times New Roman"/>
          <w:sz w:val="26"/>
          <w:szCs w:val="26"/>
        </w:rPr>
        <w:t>15.01.32 Оператор станков с программным управлением</w:t>
      </w:r>
      <w:r w:rsidRPr="00596C6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,</w:t>
      </w:r>
      <w:r w:rsidRPr="00596C6E">
        <w:rPr>
          <w:rFonts w:ascii="Times New Roman" w:hAnsi="Times New Roman" w:cs="Times New Roman"/>
          <w:sz w:val="26"/>
          <w:szCs w:val="26"/>
        </w:rPr>
        <w:t xml:space="preserve"> </w:t>
      </w:r>
      <w:r w:rsidRPr="00596C6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входящей в состав укрупнённой группы </w:t>
      </w:r>
      <w:r w:rsidRPr="00596C6E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15.00.00 Машиностроение</w:t>
      </w:r>
      <w:r w:rsidRPr="00596C6E">
        <w:rPr>
          <w:rFonts w:ascii="Times New Roman" w:eastAsia="Calibri" w:hAnsi="Times New Roman" w:cs="Times New Roman"/>
          <w:sz w:val="26"/>
          <w:szCs w:val="26"/>
          <w:lang w:eastAsia="ru-RU"/>
        </w:rPr>
        <w:t>, Приказ Минобрнауки России от 09.12.2016 N 1555</w:t>
      </w:r>
      <w:r w:rsidRPr="00596C6E">
        <w:rPr>
          <w:rFonts w:ascii="Times New Roman" w:hAnsi="Times New Roman" w:cs="Times New Roman"/>
          <w:bCs/>
          <w:color w:val="000000"/>
          <w:sz w:val="26"/>
          <w:szCs w:val="26"/>
        </w:rPr>
        <w:t>;</w:t>
      </w:r>
    </w:p>
    <w:p w:rsidR="00B07C5B" w:rsidRPr="00596C6E" w:rsidRDefault="00A44AD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96C6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- </w:t>
      </w:r>
      <w:r w:rsidRPr="00596C6E">
        <w:rPr>
          <w:rFonts w:ascii="Times New Roman" w:hAnsi="Times New Roman" w:cs="Times New Roman"/>
          <w:sz w:val="26"/>
          <w:szCs w:val="26"/>
        </w:rPr>
        <w:t xml:space="preserve">основной профессиональной образовательной программы по профессии </w:t>
      </w:r>
      <w:r w:rsidRPr="00596C6E">
        <w:rPr>
          <w:rFonts w:ascii="Times New Roman" w:hAnsi="Times New Roman" w:cs="Times New Roman"/>
          <w:bCs/>
          <w:color w:val="000000"/>
          <w:sz w:val="26"/>
          <w:szCs w:val="26"/>
        </w:rPr>
        <w:t>15.01.32 Оператор станков с программным управлением.</w:t>
      </w:r>
    </w:p>
    <w:p w:rsidR="00B07C5B" w:rsidRPr="00596C6E" w:rsidRDefault="00A44AD0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96C6E">
        <w:rPr>
          <w:rFonts w:ascii="Times New Roman" w:hAnsi="Times New Roman" w:cs="Times New Roman"/>
          <w:sz w:val="26"/>
          <w:szCs w:val="26"/>
        </w:rPr>
        <w:t>- рабочей программы воспит</w:t>
      </w:r>
      <w:r w:rsidRPr="00596C6E">
        <w:rPr>
          <w:rFonts w:ascii="Times New Roman" w:hAnsi="Times New Roman" w:cs="Times New Roman"/>
          <w:sz w:val="26"/>
          <w:szCs w:val="26"/>
        </w:rPr>
        <w:t>ания по профессии 15.01.32 «Оператор станков с программным управлением», 2022 г.</w:t>
      </w:r>
    </w:p>
    <w:p w:rsidR="00B07C5B" w:rsidRPr="00596C6E" w:rsidRDefault="00B07C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07C5B" w:rsidRPr="00596C6E" w:rsidRDefault="00B07C5B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07C5B" w:rsidRPr="00596C6E" w:rsidRDefault="00B07C5B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</w:p>
    <w:p w:rsidR="00B07C5B" w:rsidRPr="00596C6E" w:rsidRDefault="00B07C5B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07C5B" w:rsidRPr="00596C6E" w:rsidRDefault="00B07C5B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07C5B" w:rsidRPr="00596C6E" w:rsidRDefault="00B07C5B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07C5B" w:rsidRPr="00596C6E" w:rsidRDefault="00B07C5B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07C5B" w:rsidRPr="00596C6E" w:rsidRDefault="00B07C5B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07C5B" w:rsidRPr="00596C6E" w:rsidRDefault="00B07C5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B07C5B" w:rsidRPr="00596C6E" w:rsidRDefault="00B07C5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B07C5B" w:rsidRPr="00596C6E" w:rsidRDefault="00B07C5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B07C5B" w:rsidRPr="00596C6E" w:rsidRDefault="00A44AD0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596C6E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596C6E">
        <w:rPr>
          <w:rFonts w:ascii="Times New Roman" w:eastAsia="Calibri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B07C5B" w:rsidRPr="00596C6E" w:rsidRDefault="00A44AD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6C6E">
        <w:rPr>
          <w:rFonts w:ascii="Times New Roman" w:hAnsi="Times New Roman" w:cs="Times New Roman"/>
          <w:color w:val="000000"/>
          <w:sz w:val="26"/>
          <w:szCs w:val="26"/>
        </w:rPr>
        <w:t>Разработчик: Кашапова Р.А.</w:t>
      </w:r>
    </w:p>
    <w:p w:rsidR="00B07C5B" w:rsidRPr="00596C6E" w:rsidRDefault="00B07C5B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07C5B" w:rsidRPr="00596C6E" w:rsidRDefault="00B07C5B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B07C5B" w:rsidRPr="00596C6E" w:rsidRDefault="00B07C5B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B07C5B" w:rsidRPr="00596C6E" w:rsidRDefault="00B07C5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07C5B" w:rsidRPr="00596C6E" w:rsidRDefault="00B07C5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07C5B" w:rsidRPr="00596C6E" w:rsidRDefault="00B07C5B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07C5B" w:rsidRPr="00596C6E" w:rsidRDefault="00B07C5B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07C5B" w:rsidRPr="00596C6E" w:rsidRDefault="00B07C5B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07C5B" w:rsidRPr="00596C6E" w:rsidRDefault="00B07C5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7C5B" w:rsidRPr="00596C6E" w:rsidRDefault="00B07C5B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07C5B" w:rsidRPr="00596C6E" w:rsidRDefault="00B07C5B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07C5B" w:rsidRPr="00596C6E" w:rsidRDefault="00B07C5B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07C5B" w:rsidRPr="00596C6E" w:rsidRDefault="00B07C5B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07C5B" w:rsidRPr="00596C6E" w:rsidRDefault="00B07C5B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07C5B" w:rsidRPr="00596C6E" w:rsidRDefault="00B07C5B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07C5B" w:rsidRPr="00596C6E" w:rsidRDefault="00B07C5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7C5B" w:rsidRPr="00596C6E" w:rsidRDefault="00B07C5B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07C5B" w:rsidRPr="00596C6E" w:rsidRDefault="00A44AD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СОДЕРЖАНИЕ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B07C5B" w:rsidRPr="00596C6E">
        <w:tc>
          <w:tcPr>
            <w:tcW w:w="7938" w:type="dxa"/>
            <w:shd w:val="clear" w:color="auto" w:fill="auto"/>
          </w:tcPr>
          <w:p w:rsidR="00B07C5B" w:rsidRPr="00596C6E" w:rsidRDefault="00B07C5B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133" w:type="dxa"/>
            <w:shd w:val="clear" w:color="auto" w:fill="auto"/>
          </w:tcPr>
          <w:p w:rsidR="00B07C5B" w:rsidRPr="00596C6E" w:rsidRDefault="00A44A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eastAsia="Calibri" w:hAnsi="Times New Roman" w:cs="Times New Roman"/>
                <w:sz w:val="26"/>
                <w:szCs w:val="26"/>
              </w:rPr>
              <w:t>стр.</w:t>
            </w:r>
          </w:p>
        </w:tc>
      </w:tr>
      <w:tr w:rsidR="00B07C5B" w:rsidRPr="00596C6E">
        <w:tc>
          <w:tcPr>
            <w:tcW w:w="7938" w:type="dxa"/>
            <w:shd w:val="clear" w:color="auto" w:fill="auto"/>
          </w:tcPr>
          <w:p w:rsidR="00B07C5B" w:rsidRPr="00596C6E" w:rsidRDefault="00A44AD0">
            <w:pPr>
              <w:keepNext/>
              <w:spacing w:after="200" w:line="240" w:lineRule="auto"/>
              <w:ind w:left="3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596C6E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 xml:space="preserve">1 ПАСПОРТ рабочей ПРОГРАММЫ </w:t>
            </w:r>
            <w:r w:rsidRPr="00596C6E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УЧЕБНОЙ ДИСЦИПЛИНЫ</w:t>
            </w:r>
          </w:p>
        </w:tc>
        <w:tc>
          <w:tcPr>
            <w:tcW w:w="1133" w:type="dxa"/>
            <w:shd w:val="clear" w:color="auto" w:fill="auto"/>
          </w:tcPr>
          <w:p w:rsidR="00B07C5B" w:rsidRPr="00596C6E" w:rsidRDefault="00A44A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B07C5B" w:rsidRPr="00596C6E">
        <w:trPr>
          <w:trHeight w:val="396"/>
        </w:trPr>
        <w:tc>
          <w:tcPr>
            <w:tcW w:w="7938" w:type="dxa"/>
            <w:shd w:val="clear" w:color="auto" w:fill="auto"/>
          </w:tcPr>
          <w:p w:rsidR="00B07C5B" w:rsidRPr="00596C6E" w:rsidRDefault="00A44AD0">
            <w:pPr>
              <w:keepNext/>
              <w:spacing w:after="200" w:line="240" w:lineRule="auto"/>
              <w:ind w:left="3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596C6E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2 СТРУКТУРА И СОДЕРЖАНИЕ УЧЕБНОЙ ДИСЦИПЛИНЫ</w:t>
            </w:r>
          </w:p>
        </w:tc>
        <w:tc>
          <w:tcPr>
            <w:tcW w:w="1133" w:type="dxa"/>
            <w:shd w:val="clear" w:color="auto" w:fill="auto"/>
          </w:tcPr>
          <w:p w:rsidR="00B07C5B" w:rsidRPr="00596C6E" w:rsidRDefault="00A44A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B07C5B" w:rsidRPr="00596C6E">
        <w:tc>
          <w:tcPr>
            <w:tcW w:w="7938" w:type="dxa"/>
            <w:shd w:val="clear" w:color="auto" w:fill="auto"/>
          </w:tcPr>
          <w:p w:rsidR="00B07C5B" w:rsidRPr="00596C6E" w:rsidRDefault="00A44AD0">
            <w:pPr>
              <w:keepNext/>
              <w:spacing w:after="200" w:line="240" w:lineRule="auto"/>
              <w:ind w:left="3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596C6E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3 условия реализации учебной дисциплины</w:t>
            </w:r>
          </w:p>
        </w:tc>
        <w:tc>
          <w:tcPr>
            <w:tcW w:w="1133" w:type="dxa"/>
            <w:shd w:val="clear" w:color="auto" w:fill="auto"/>
          </w:tcPr>
          <w:p w:rsidR="00B07C5B" w:rsidRPr="00596C6E" w:rsidRDefault="00A44A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</w:tr>
      <w:tr w:rsidR="00B07C5B" w:rsidRPr="00596C6E">
        <w:tc>
          <w:tcPr>
            <w:tcW w:w="7938" w:type="dxa"/>
            <w:shd w:val="clear" w:color="auto" w:fill="auto"/>
          </w:tcPr>
          <w:p w:rsidR="00B07C5B" w:rsidRPr="00596C6E" w:rsidRDefault="00A44AD0">
            <w:pPr>
              <w:keepNext/>
              <w:spacing w:after="200" w:line="240" w:lineRule="auto"/>
              <w:ind w:left="3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596C6E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4 Контроль и оценка результатов Освоения учебной дисциплины</w:t>
            </w:r>
          </w:p>
        </w:tc>
        <w:tc>
          <w:tcPr>
            <w:tcW w:w="1133" w:type="dxa"/>
            <w:shd w:val="clear" w:color="auto" w:fill="auto"/>
          </w:tcPr>
          <w:p w:rsidR="00B07C5B" w:rsidRPr="00596C6E" w:rsidRDefault="00A44A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</w:tr>
    </w:tbl>
    <w:p w:rsidR="00B07C5B" w:rsidRPr="00596C6E" w:rsidRDefault="00B07C5B">
      <w:pPr>
        <w:rPr>
          <w:rFonts w:ascii="Times New Roman" w:hAnsi="Times New Roman" w:cs="Times New Roman"/>
          <w:sz w:val="26"/>
          <w:szCs w:val="26"/>
        </w:rPr>
        <w:sectPr w:rsidR="00B07C5B" w:rsidRPr="00596C6E">
          <w:pgSz w:w="11906" w:h="16838"/>
          <w:pgMar w:top="1134" w:right="850" w:bottom="1134" w:left="1701" w:header="0" w:footer="0" w:gutter="0"/>
          <w:cols w:space="720"/>
          <w:formProt w:val="0"/>
          <w:docGrid w:linePitch="299" w:charSpace="4096"/>
        </w:sectPr>
      </w:pPr>
    </w:p>
    <w:p w:rsidR="00B07C5B" w:rsidRPr="00596C6E" w:rsidRDefault="00A44A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 паспорт ПРОГРАММЫ УЧЕБНОЙ ДИСЦИПЛИНЫ</w:t>
      </w:r>
    </w:p>
    <w:p w:rsidR="00B07C5B" w:rsidRPr="00596C6E" w:rsidRDefault="00B07C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07C5B" w:rsidRPr="00596C6E" w:rsidRDefault="00A4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 Область применения</w:t>
      </w:r>
      <w:r w:rsidRPr="00596C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B07C5B" w:rsidRPr="00596C6E" w:rsidRDefault="00A4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профессии:</w:t>
      </w:r>
      <w:r w:rsidRPr="00596C6E">
        <w:rPr>
          <w:rFonts w:ascii="Times New Roman" w:eastAsia="Calibri" w:hAnsi="Times New Roman" w:cs="Times New Roman"/>
          <w:sz w:val="26"/>
          <w:szCs w:val="26"/>
        </w:rPr>
        <w:t xml:space="preserve"> </w:t>
      </w:r>
      <w:bookmarkStart w:id="1" w:name="_Hlk64113798"/>
      <w:r w:rsidRPr="00596C6E">
        <w:rPr>
          <w:rFonts w:ascii="Times New Roman" w:eastAsia="Calibri" w:hAnsi="Times New Roman" w:cs="Times New Roman"/>
          <w:sz w:val="26"/>
          <w:szCs w:val="26"/>
        </w:rPr>
        <w:t>15.01.32 Оператор станков с программным управлением</w:t>
      </w:r>
      <w:bookmarkEnd w:id="1"/>
      <w:r w:rsidRPr="00596C6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,</w:t>
      </w:r>
      <w:r w:rsidRPr="00596C6E">
        <w:rPr>
          <w:rFonts w:ascii="Times New Roman" w:hAnsi="Times New Roman" w:cs="Times New Roman"/>
          <w:sz w:val="26"/>
          <w:szCs w:val="26"/>
        </w:rPr>
        <w:t xml:space="preserve"> </w:t>
      </w:r>
      <w:r w:rsidRPr="00596C6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входящей в состав укрупнённой группы </w:t>
      </w:r>
      <w:r w:rsidRPr="00596C6E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 xml:space="preserve">15.00.00 </w:t>
      </w:r>
      <w:r w:rsidRPr="00596C6E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Машиностроение</w:t>
      </w:r>
      <w:r w:rsidRPr="00596C6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.</w:t>
      </w:r>
    </w:p>
    <w:p w:rsidR="00B07C5B" w:rsidRPr="00596C6E" w:rsidRDefault="00A4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B07C5B" w:rsidRPr="00596C6E" w:rsidRDefault="00B07C5B">
      <w:pPr>
        <w:tabs>
          <w:tab w:val="left" w:pos="522"/>
          <w:tab w:val="left" w:pos="94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07C5B" w:rsidRPr="00596C6E" w:rsidRDefault="00A44AD0">
      <w:pPr>
        <w:tabs>
          <w:tab w:val="left" w:pos="522"/>
          <w:tab w:val="left" w:pos="949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</w:t>
      </w:r>
      <w:r w:rsidRPr="00596C6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</w:t>
      </w:r>
      <w:r w:rsidRPr="00596C6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раммы</w:t>
      </w:r>
      <w:r w:rsidRPr="00596C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Pr="00596C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дисциплин.</w:t>
      </w:r>
    </w:p>
    <w:p w:rsidR="00B07C5B" w:rsidRPr="00596C6E" w:rsidRDefault="00B07C5B">
      <w:pPr>
        <w:tabs>
          <w:tab w:val="left" w:pos="522"/>
          <w:tab w:val="left" w:pos="94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07C5B" w:rsidRPr="00596C6E" w:rsidRDefault="00A44AD0">
      <w:pPr>
        <w:tabs>
          <w:tab w:val="left" w:pos="522"/>
          <w:tab w:val="left" w:pos="94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 Цели и задачи учебной дисциплины – требования к результатам освоения учебной дисциплины:</w:t>
      </w:r>
      <w:r w:rsidRPr="00596C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07C5B" w:rsidRPr="00596C6E" w:rsidRDefault="00A4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596C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596C6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07C5B" w:rsidRPr="00596C6E" w:rsidRDefault="00A4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Style w:val="FontStyle57"/>
          <w:sz w:val="26"/>
          <w:szCs w:val="26"/>
        </w:rPr>
      </w:pPr>
      <w:r w:rsidRPr="00596C6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</w:t>
      </w:r>
      <w:r w:rsidRPr="00596C6E">
        <w:rPr>
          <w:rStyle w:val="FontStyle57"/>
          <w:sz w:val="26"/>
          <w:szCs w:val="26"/>
        </w:rPr>
        <w:t xml:space="preserve"> выполнять механические испытания образцов материалов</w:t>
      </w:r>
    </w:p>
    <w:p w:rsidR="00B07C5B" w:rsidRPr="00596C6E" w:rsidRDefault="00A4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Style w:val="FontStyle57"/>
          <w:sz w:val="26"/>
          <w:szCs w:val="26"/>
        </w:rPr>
      </w:pPr>
      <w:r w:rsidRPr="00596C6E">
        <w:rPr>
          <w:rStyle w:val="FontStyle57"/>
          <w:sz w:val="26"/>
          <w:szCs w:val="26"/>
        </w:rPr>
        <w:t>- использовать физико-химические методы исследования металлов</w:t>
      </w:r>
    </w:p>
    <w:p w:rsidR="00B07C5B" w:rsidRPr="00596C6E" w:rsidRDefault="00A4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Style w:val="FontStyle57"/>
          <w:sz w:val="26"/>
          <w:szCs w:val="26"/>
        </w:rPr>
      </w:pPr>
      <w:r w:rsidRPr="00596C6E">
        <w:rPr>
          <w:rStyle w:val="FontStyle57"/>
          <w:sz w:val="26"/>
          <w:szCs w:val="26"/>
        </w:rPr>
        <w:t>- пользоваться справочными таблицами для определения свойств материалов</w:t>
      </w:r>
    </w:p>
    <w:p w:rsidR="00B07C5B" w:rsidRPr="00596C6E" w:rsidRDefault="00A4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6C6E">
        <w:rPr>
          <w:rStyle w:val="FontStyle57"/>
          <w:sz w:val="26"/>
          <w:szCs w:val="26"/>
        </w:rPr>
        <w:t>- выбирать материалы для осуществления профессиональной деятельности</w:t>
      </w:r>
    </w:p>
    <w:p w:rsidR="00B07C5B" w:rsidRPr="00596C6E" w:rsidRDefault="00A4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596C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596C6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07C5B" w:rsidRPr="00596C6E" w:rsidRDefault="00A4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Style w:val="FontStyle57"/>
          <w:sz w:val="26"/>
          <w:szCs w:val="26"/>
        </w:rPr>
      </w:pPr>
      <w:r w:rsidRPr="00596C6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596C6E">
        <w:rPr>
          <w:rStyle w:val="FontStyle57"/>
          <w:sz w:val="26"/>
          <w:szCs w:val="26"/>
        </w:rPr>
        <w:t xml:space="preserve"> наименование, маркировку, свойства обрабатываемого материала;</w:t>
      </w:r>
    </w:p>
    <w:p w:rsidR="00B07C5B" w:rsidRPr="00596C6E" w:rsidRDefault="00A44AD0">
      <w:pPr>
        <w:pStyle w:val="Style23"/>
        <w:widowControl/>
        <w:tabs>
          <w:tab w:val="left" w:pos="562"/>
        </w:tabs>
        <w:spacing w:line="240" w:lineRule="auto"/>
        <w:ind w:firstLine="709"/>
        <w:jc w:val="both"/>
        <w:rPr>
          <w:rStyle w:val="FontStyle57"/>
          <w:sz w:val="26"/>
          <w:szCs w:val="26"/>
        </w:rPr>
      </w:pPr>
      <w:r w:rsidRPr="00596C6E">
        <w:rPr>
          <w:rStyle w:val="FontStyle57"/>
          <w:sz w:val="26"/>
          <w:szCs w:val="26"/>
        </w:rPr>
        <w:t>-основные сведения о металлах и сплавах;</w:t>
      </w:r>
    </w:p>
    <w:p w:rsidR="00B07C5B" w:rsidRPr="00596C6E" w:rsidRDefault="00A4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Style w:val="FontStyle57"/>
          <w:sz w:val="26"/>
          <w:szCs w:val="26"/>
        </w:rPr>
      </w:pPr>
      <w:r w:rsidRPr="00596C6E">
        <w:rPr>
          <w:rStyle w:val="FontStyle57"/>
          <w:sz w:val="26"/>
          <w:szCs w:val="26"/>
        </w:rPr>
        <w:t>основные сведения о неметаллических, прокладочных, уплотнительных и электротехнических мате</w:t>
      </w:r>
      <w:r w:rsidRPr="00596C6E">
        <w:rPr>
          <w:rStyle w:val="FontStyle57"/>
          <w:sz w:val="26"/>
          <w:szCs w:val="26"/>
        </w:rPr>
        <w:t>риалах, стали, их классификацию</w:t>
      </w:r>
    </w:p>
    <w:p w:rsidR="00B07C5B" w:rsidRPr="00596C6E" w:rsidRDefault="00A4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Style w:val="FontStyle57"/>
          <w:sz w:val="26"/>
          <w:szCs w:val="26"/>
        </w:rPr>
      </w:pPr>
      <w:r w:rsidRPr="00596C6E">
        <w:rPr>
          <w:rStyle w:val="FontStyle57"/>
          <w:sz w:val="26"/>
          <w:szCs w:val="26"/>
        </w:rPr>
        <w:t>- основные свойства и классификацию материалов, использующихся в профессиональной деятельности</w:t>
      </w:r>
    </w:p>
    <w:p w:rsidR="00B07C5B" w:rsidRPr="00596C6E" w:rsidRDefault="00A4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6C6E">
        <w:rPr>
          <w:rStyle w:val="FontStyle57"/>
          <w:sz w:val="26"/>
          <w:szCs w:val="26"/>
        </w:rPr>
        <w:t>-правила применения охлаждающих и смазывающих материалов;</w:t>
      </w:r>
    </w:p>
    <w:p w:rsidR="00B07C5B" w:rsidRPr="00596C6E" w:rsidRDefault="00B07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B07C5B" w:rsidRPr="00596C6E" w:rsidRDefault="00A4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</w:t>
      </w:r>
      <w:r w:rsidRPr="00596C6E">
        <w:rPr>
          <w:rFonts w:ascii="Times New Roman" w:eastAsia="Times New Roman" w:hAnsi="Times New Roman" w:cs="Times New Roman"/>
          <w:sz w:val="26"/>
          <w:szCs w:val="26"/>
          <w:lang w:eastAsia="ru-RU"/>
        </w:rPr>
        <w:t>нции (ОК и ПК):</w:t>
      </w:r>
      <w:bookmarkStart w:id="2" w:name="sub_1321"/>
    </w:p>
    <w:p w:rsidR="00B07C5B" w:rsidRPr="00596C6E" w:rsidRDefault="00A4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 01. Выбирать способы решения задач профессиональной деятельности, применительно к различным контекстам.</w:t>
      </w:r>
      <w:bookmarkEnd w:id="2"/>
    </w:p>
    <w:p w:rsidR="00B07C5B" w:rsidRPr="00596C6E" w:rsidRDefault="00A4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клиентами.</w:t>
      </w:r>
      <w:bookmarkStart w:id="3" w:name="sub_1324"/>
      <w:bookmarkStart w:id="4" w:name="sub_1329"/>
      <w:bookmarkEnd w:id="3"/>
    </w:p>
    <w:p w:rsidR="00B07C5B" w:rsidRPr="00596C6E" w:rsidRDefault="00A4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ОК 09. Использовать </w:t>
      </w:r>
      <w:r w:rsidRPr="00596C6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информационные технологии в профессиональной деятельности.</w:t>
      </w:r>
      <w:bookmarkEnd w:id="4"/>
    </w:p>
    <w:p w:rsidR="00B07C5B" w:rsidRPr="00596C6E" w:rsidRDefault="00A44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6C6E">
        <w:rPr>
          <w:rFonts w:ascii="Times New Roman" w:hAnsi="Times New Roman" w:cs="Times New Roman"/>
          <w:sz w:val="26"/>
          <w:szCs w:val="26"/>
        </w:rPr>
        <w:t>ПК 1.2. Осуществлять подготовку к использованию инструмента, оснастки, под наладку металлорежущих станков различного вида и типа (сверлильных, токарных, фрезерных, копировальных, шпоночных и шлифов</w:t>
      </w:r>
      <w:r w:rsidRPr="00596C6E">
        <w:rPr>
          <w:rFonts w:ascii="Times New Roman" w:hAnsi="Times New Roman" w:cs="Times New Roman"/>
          <w:sz w:val="26"/>
          <w:szCs w:val="26"/>
        </w:rPr>
        <w:t>альных) в соответствии с полученным заданием.</w:t>
      </w:r>
      <w:bookmarkStart w:id="5" w:name="sub_13412"/>
      <w:bookmarkEnd w:id="5"/>
    </w:p>
    <w:p w:rsidR="00B07C5B" w:rsidRPr="00596C6E" w:rsidRDefault="00A44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6C6E">
        <w:rPr>
          <w:rFonts w:ascii="Times New Roman" w:hAnsi="Times New Roman" w:cs="Times New Roman"/>
          <w:sz w:val="26"/>
          <w:szCs w:val="26"/>
        </w:rPr>
        <w:t>ПК 1.3. Определять последовательность и оптимальные режимы обработки различных изделий на металлорежущих станках различного вида и типа (сверлильных, токарных, фрезерных, копировальных, шпоночных и шлифовальных</w:t>
      </w:r>
      <w:r w:rsidRPr="00596C6E">
        <w:rPr>
          <w:rFonts w:ascii="Times New Roman" w:hAnsi="Times New Roman" w:cs="Times New Roman"/>
          <w:sz w:val="26"/>
          <w:szCs w:val="26"/>
        </w:rPr>
        <w:t>) в соответствии с заданием.</w:t>
      </w:r>
    </w:p>
    <w:p w:rsidR="00B07C5B" w:rsidRPr="00596C6E" w:rsidRDefault="00A4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6C6E">
        <w:rPr>
          <w:rFonts w:ascii="Times New Roman" w:hAnsi="Times New Roman" w:cs="Times New Roman"/>
          <w:sz w:val="26"/>
          <w:szCs w:val="26"/>
        </w:rPr>
        <w:lastRenderedPageBreak/>
        <w:t>ПК 1.4. Вести технологический процесс обработки и доводки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 с соблюден</w:t>
      </w:r>
      <w:r w:rsidRPr="00596C6E">
        <w:rPr>
          <w:rFonts w:ascii="Times New Roman" w:hAnsi="Times New Roman" w:cs="Times New Roman"/>
          <w:sz w:val="26"/>
          <w:szCs w:val="26"/>
        </w:rPr>
        <w:t>ием требований к качеству, в соответствии с заданием и технической документацией.</w:t>
      </w:r>
    </w:p>
    <w:p w:rsidR="00B07C5B" w:rsidRPr="00596C6E" w:rsidRDefault="00A44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" w:name="sub_13434"/>
      <w:r w:rsidRPr="00596C6E">
        <w:rPr>
          <w:rFonts w:ascii="Times New Roman" w:hAnsi="Times New Roman" w:cs="Times New Roman"/>
          <w:sz w:val="26"/>
          <w:szCs w:val="26"/>
        </w:rPr>
        <w:t>ПК 3.4. Вести технологический процесс обработки и доводки деталей, заготовок и инструментов на металлорежущих станках с программным управлением с соблюдением требований к кач</w:t>
      </w:r>
      <w:r w:rsidRPr="00596C6E">
        <w:rPr>
          <w:rFonts w:ascii="Times New Roman" w:hAnsi="Times New Roman" w:cs="Times New Roman"/>
          <w:sz w:val="26"/>
          <w:szCs w:val="26"/>
        </w:rPr>
        <w:t>еству, в соответствии с заданием и технической документацией.</w:t>
      </w:r>
      <w:bookmarkEnd w:id="6"/>
    </w:p>
    <w:p w:rsidR="00B07C5B" w:rsidRPr="00596C6E" w:rsidRDefault="00B07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07C5B" w:rsidRPr="00596C6E" w:rsidRDefault="00A44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6C6E">
        <w:rPr>
          <w:rFonts w:ascii="Times New Roman" w:hAnsi="Times New Roman" w:cs="Times New Roman"/>
          <w:sz w:val="26"/>
          <w:szCs w:val="26"/>
        </w:rPr>
        <w:t>Выпускник, освоивший программу ОП. 02. «Основы материаловедения», должен обладать личностными результатами в соответствии с рабочей программой воспитания по профессиям 15.01.32. Оператор станко</w:t>
      </w:r>
      <w:r w:rsidRPr="00596C6E">
        <w:rPr>
          <w:rFonts w:ascii="Times New Roman" w:hAnsi="Times New Roman" w:cs="Times New Roman"/>
          <w:sz w:val="26"/>
          <w:szCs w:val="26"/>
        </w:rPr>
        <w:t>в с программным управлением</w:t>
      </w:r>
    </w:p>
    <w:p w:rsidR="00B07C5B" w:rsidRPr="00596C6E" w:rsidRDefault="00B07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07C5B" w:rsidRPr="00596C6E" w:rsidRDefault="00A44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6C6E">
        <w:rPr>
          <w:rFonts w:ascii="Times New Roman" w:hAnsi="Times New Roman" w:cs="Times New Roman"/>
          <w:sz w:val="26"/>
          <w:szCs w:val="26"/>
        </w:rPr>
        <w:t>ЛР 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</w:t>
      </w:r>
      <w:r w:rsidRPr="00596C6E">
        <w:rPr>
          <w:rFonts w:ascii="Times New Roman" w:hAnsi="Times New Roman" w:cs="Times New Roman"/>
          <w:sz w:val="26"/>
          <w:szCs w:val="26"/>
        </w:rPr>
        <w:t>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B07C5B" w:rsidRPr="00596C6E" w:rsidRDefault="00A44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6C6E">
        <w:rPr>
          <w:rFonts w:ascii="Times New Roman" w:hAnsi="Times New Roman" w:cs="Times New Roman"/>
          <w:sz w:val="26"/>
          <w:szCs w:val="26"/>
        </w:rPr>
        <w:t>ЛР 16. Способный искать и находить необходимую информацию используя разнообразные технологии ее по</w:t>
      </w:r>
      <w:r w:rsidRPr="00596C6E">
        <w:rPr>
          <w:rFonts w:ascii="Times New Roman" w:hAnsi="Times New Roman" w:cs="Times New Roman"/>
          <w:sz w:val="26"/>
          <w:szCs w:val="26"/>
        </w:rPr>
        <w:t>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  <w:bookmarkStart w:id="7" w:name="sub_1330"/>
      <w:bookmarkEnd w:id="7"/>
    </w:p>
    <w:p w:rsidR="00B07C5B" w:rsidRPr="00596C6E" w:rsidRDefault="00B07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B07C5B" w:rsidRPr="00596C6E" w:rsidRDefault="00A4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Содержание дисциплины имеет межпредметные связ</w:t>
      </w:r>
      <w:r w:rsidRPr="00596C6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и с дисциплиной общеобразовательного цикла – естествознание. </w:t>
      </w:r>
    </w:p>
    <w:p w:rsidR="00B07C5B" w:rsidRPr="00596C6E" w:rsidRDefault="00A44AD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07C5B" w:rsidRPr="00596C6E" w:rsidRDefault="00A44AD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596C6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596C6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p w:rsidR="00B07C5B" w:rsidRPr="00596C6E" w:rsidRDefault="00B07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07C5B" w:rsidRPr="00596C6E" w:rsidRDefault="00A4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 Количество часов на освоение программы учебной дисциплины:</w:t>
      </w:r>
    </w:p>
    <w:p w:rsidR="00B07C5B" w:rsidRPr="00596C6E" w:rsidRDefault="00A4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всего </w:t>
      </w:r>
      <w:r w:rsidRPr="00596C6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нагрузки обучающегося 42 ч, в том числе:</w:t>
      </w:r>
    </w:p>
    <w:p w:rsidR="00B07C5B" w:rsidRPr="00596C6E" w:rsidRDefault="00A4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6C6E">
        <w:rPr>
          <w:rFonts w:ascii="Times New Roman" w:hAnsi="Times New Roman" w:cs="Times New Roman"/>
          <w:sz w:val="26"/>
          <w:szCs w:val="26"/>
        </w:rPr>
        <w:tab/>
        <w:t>Нагрузка во взаимодействии с преподавателем</w:t>
      </w:r>
      <w:r w:rsidRPr="00596C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38 ч;</w:t>
      </w:r>
    </w:p>
    <w:p w:rsidR="00B07C5B" w:rsidRPr="00596C6E" w:rsidRDefault="00A4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в том числе теоретическое обучение – 26 часов, </w:t>
      </w:r>
    </w:p>
    <w:p w:rsidR="00B07C5B" w:rsidRPr="00596C6E" w:rsidRDefault="00A4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96C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практические занятия-12 часов;</w:t>
      </w:r>
    </w:p>
    <w:p w:rsidR="00B07C5B" w:rsidRPr="00596C6E" w:rsidRDefault="00A4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96C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самостоятельная работа- 4часа.</w:t>
      </w:r>
    </w:p>
    <w:p w:rsidR="00B07C5B" w:rsidRPr="00596C6E" w:rsidRDefault="00B07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7C5B" w:rsidRPr="00596C6E" w:rsidRDefault="00B07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7C5B" w:rsidRPr="00596C6E" w:rsidRDefault="00B07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7C5B" w:rsidRPr="00596C6E" w:rsidRDefault="00B07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7C5B" w:rsidRPr="00596C6E" w:rsidRDefault="00A44AD0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6C6E">
        <w:rPr>
          <w:rFonts w:ascii="Times New Roman" w:hAnsi="Times New Roman" w:cs="Times New Roman"/>
          <w:sz w:val="26"/>
          <w:szCs w:val="26"/>
        </w:rPr>
        <w:br w:type="page"/>
      </w:r>
    </w:p>
    <w:p w:rsidR="00B07C5B" w:rsidRPr="00596C6E" w:rsidRDefault="00A4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 </w:t>
      </w:r>
      <w:r w:rsidRPr="00596C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СТРУКТУРА И СОДЕРЖАНИЕ </w:t>
      </w:r>
      <w:r w:rsidRPr="00596C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УЧЕБНОЙ ДИСЦИПЛИНЫ</w:t>
      </w:r>
    </w:p>
    <w:p w:rsidR="00B07C5B" w:rsidRPr="00596C6E" w:rsidRDefault="00B07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07C5B" w:rsidRPr="00596C6E" w:rsidRDefault="00A4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596C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 Объем учебной дисциплины и виды учебной работы</w:t>
      </w:r>
    </w:p>
    <w:tbl>
      <w:tblPr>
        <w:tblW w:w="9781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937"/>
        <w:gridCol w:w="1844"/>
      </w:tblGrid>
      <w:tr w:rsidR="00B07C5B" w:rsidRPr="00596C6E">
        <w:trPr>
          <w:trHeight w:val="460"/>
        </w:trPr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96C6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596C6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07C5B" w:rsidRPr="00596C6E">
        <w:trPr>
          <w:trHeight w:val="460"/>
        </w:trPr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96C6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Суммарная учебная нагрузка во взаимодействии с преподавателем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596C6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42</w:t>
            </w:r>
          </w:p>
        </w:tc>
      </w:tr>
      <w:tr w:rsidR="00B07C5B" w:rsidRPr="00596C6E">
        <w:trPr>
          <w:trHeight w:val="460"/>
        </w:trPr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96C6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Самостоятельная работа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596C6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07C5B" w:rsidRPr="00596C6E">
        <w:trPr>
          <w:trHeight w:val="460"/>
        </w:trPr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96C6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Объем образовательной программы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596C6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42</w:t>
            </w:r>
          </w:p>
        </w:tc>
      </w:tr>
      <w:tr w:rsidR="00B07C5B" w:rsidRPr="00596C6E">
        <w:trPr>
          <w:trHeight w:val="490"/>
        </w:trPr>
        <w:tc>
          <w:tcPr>
            <w:tcW w:w="9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07C5B" w:rsidRPr="00596C6E" w:rsidRDefault="00A44AD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</w:tr>
      <w:tr w:rsidR="00B07C5B" w:rsidRPr="00596C6E">
        <w:trPr>
          <w:trHeight w:val="490"/>
        </w:trPr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07C5B" w:rsidRPr="00596C6E" w:rsidRDefault="00A44A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07C5B" w:rsidRPr="00596C6E" w:rsidRDefault="00A44AD0">
            <w:pPr>
              <w:spacing w:after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iCs/>
                <w:sz w:val="26"/>
                <w:szCs w:val="26"/>
              </w:rPr>
              <w:t>26</w:t>
            </w:r>
          </w:p>
        </w:tc>
      </w:tr>
      <w:tr w:rsidR="00B07C5B" w:rsidRPr="00596C6E">
        <w:trPr>
          <w:trHeight w:val="490"/>
        </w:trPr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07C5B" w:rsidRPr="00596C6E" w:rsidRDefault="00A44A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практические занятия </w:t>
            </w:r>
          </w:p>
          <w:p w:rsidR="00B07C5B" w:rsidRPr="00596C6E" w:rsidRDefault="00A44A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практическая подготовка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07C5B" w:rsidRPr="00596C6E" w:rsidRDefault="00A44AD0">
            <w:pPr>
              <w:spacing w:after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iCs/>
                <w:sz w:val="26"/>
                <w:szCs w:val="26"/>
              </w:rPr>
              <w:t>12</w:t>
            </w:r>
          </w:p>
        </w:tc>
      </w:tr>
      <w:tr w:rsidR="00B07C5B" w:rsidRPr="00596C6E">
        <w:trPr>
          <w:trHeight w:val="490"/>
        </w:trPr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07C5B" w:rsidRPr="00596C6E" w:rsidRDefault="00A44A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  <w:r w:rsidRPr="00596C6E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07C5B" w:rsidRPr="00596C6E" w:rsidRDefault="00A44AD0">
            <w:pPr>
              <w:spacing w:after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B07C5B" w:rsidRPr="00596C6E">
        <w:trPr>
          <w:trHeight w:val="490"/>
        </w:trPr>
        <w:tc>
          <w:tcPr>
            <w:tcW w:w="9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07C5B" w:rsidRPr="00596C6E" w:rsidRDefault="00A44AD0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b/>
                <w:iCs/>
                <w:color w:val="000000"/>
                <w:sz w:val="26"/>
                <w:szCs w:val="26"/>
              </w:rPr>
              <w:t xml:space="preserve">Промежуточная аттестация:  </w:t>
            </w:r>
            <w:r w:rsidRPr="00596C6E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дифференцированный зачет</w:t>
            </w:r>
          </w:p>
        </w:tc>
      </w:tr>
    </w:tbl>
    <w:p w:rsidR="00B07C5B" w:rsidRPr="00596C6E" w:rsidRDefault="00B07C5B">
      <w:pPr>
        <w:rPr>
          <w:rFonts w:ascii="Times New Roman" w:hAnsi="Times New Roman" w:cs="Times New Roman"/>
          <w:sz w:val="26"/>
          <w:szCs w:val="26"/>
        </w:rPr>
        <w:sectPr w:rsidR="00B07C5B" w:rsidRPr="00596C6E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</w:p>
    <w:p w:rsidR="00B07C5B" w:rsidRPr="00596C6E" w:rsidRDefault="00A44AD0">
      <w:pPr>
        <w:keepNext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96C6E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 дисциплины</w:t>
      </w:r>
      <w:r w:rsidRPr="00596C6E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</w:p>
    <w:tbl>
      <w:tblPr>
        <w:tblW w:w="145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32" w:type="dxa"/>
          <w:right w:w="40" w:type="dxa"/>
        </w:tblCellMar>
        <w:tblLook w:val="0000" w:firstRow="0" w:lastRow="0" w:firstColumn="0" w:lastColumn="0" w:noHBand="0" w:noVBand="0"/>
      </w:tblPr>
      <w:tblGrid>
        <w:gridCol w:w="2426"/>
        <w:gridCol w:w="9840"/>
        <w:gridCol w:w="883"/>
        <w:gridCol w:w="15"/>
        <w:gridCol w:w="1282"/>
        <w:gridCol w:w="78"/>
      </w:tblGrid>
      <w:tr w:rsidR="00B07C5B" w:rsidRPr="00596C6E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обучающегося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t>Объём часов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bCs/>
                <w:sz w:val="26"/>
                <w:szCs w:val="26"/>
              </w:rPr>
              <w:t>Уровень освоения</w:t>
            </w:r>
          </w:p>
        </w:tc>
      </w:tr>
      <w:tr w:rsidR="00B07C5B" w:rsidRPr="00596C6E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t>Введение</w:t>
            </w:r>
          </w:p>
        </w:tc>
        <w:tc>
          <w:tcPr>
            <w:tcW w:w="9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Цели, задачи, сущность,</w:t>
            </w:r>
            <w:r w:rsidRPr="00596C6E">
              <w:rPr>
                <w:rStyle w:val="FontStyle58"/>
                <w:sz w:val="26"/>
                <w:szCs w:val="26"/>
              </w:rPr>
              <w:t xml:space="preserve"> структура дисциплины. Основные понятия и термины; ознакомление с разделами программы. Краткие исторические сведения о развитии материаловедения; его роль и значение в техническом прогрессе, при изучении других учебных дисциплин и профессиональных модулей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28"/>
              <w:widowControl/>
              <w:spacing w:line="240" w:lineRule="auto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</w:t>
            </w:r>
          </w:p>
        </w:tc>
      </w:tr>
      <w:tr w:rsidR="00B07C5B" w:rsidRPr="00596C6E">
        <w:tc>
          <w:tcPr>
            <w:tcW w:w="1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t>Раздел 1 Строение и свойства материалов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t>5</w:t>
            </w:r>
          </w:p>
        </w:tc>
        <w:tc>
          <w:tcPr>
            <w:tcW w:w="1284" w:type="dxa"/>
            <w:shd w:val="clear" w:color="auto" w:fill="auto"/>
          </w:tcPr>
          <w:p w:rsidR="00B07C5B" w:rsidRPr="00596C6E" w:rsidRDefault="00B07C5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" w:type="dxa"/>
            <w:shd w:val="clear" w:color="auto" w:fill="auto"/>
          </w:tcPr>
          <w:p w:rsidR="00B07C5B" w:rsidRPr="00596C6E" w:rsidRDefault="00B07C5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7C5B" w:rsidRPr="00596C6E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t>Тема 1.1</w:t>
            </w:r>
          </w:p>
          <w:p w:rsidR="00B07C5B" w:rsidRPr="00596C6E" w:rsidRDefault="00A44AD0">
            <w:pPr>
              <w:pStyle w:val="Style32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Типы связей и их влияние на структуру и свойства мате</w:t>
            </w:r>
            <w:r w:rsidRPr="00596C6E">
              <w:rPr>
                <w:rStyle w:val="FontStyle58"/>
                <w:sz w:val="26"/>
                <w:szCs w:val="26"/>
              </w:rPr>
              <w:softHyphen/>
              <w:t>риалов</w:t>
            </w:r>
          </w:p>
        </w:tc>
        <w:tc>
          <w:tcPr>
            <w:tcW w:w="98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 xml:space="preserve">Ионная, ковалентная, металлическая связь; их природа. Атомно-кристаллическое строение металлов. Механизмы кристаллизации металлов.  </w:t>
            </w:r>
            <w:r w:rsidRPr="00596C6E">
              <w:rPr>
                <w:rStyle w:val="FontStyle58"/>
                <w:sz w:val="26"/>
                <w:szCs w:val="26"/>
              </w:rPr>
              <w:t>Микродефекты и макродефекты кристаллической решётки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28"/>
              <w:widowControl/>
              <w:spacing w:line="240" w:lineRule="auto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1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28"/>
              <w:widowControl/>
              <w:spacing w:line="240" w:lineRule="auto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</w:t>
            </w:r>
          </w:p>
        </w:tc>
      </w:tr>
      <w:tr w:rsidR="00B07C5B" w:rsidRPr="00596C6E">
        <w:trPr>
          <w:trHeight w:val="1152"/>
        </w:trPr>
        <w:tc>
          <w:tcPr>
            <w:tcW w:w="2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t>Тема 1.2</w:t>
            </w:r>
          </w:p>
          <w:p w:rsidR="00B07C5B" w:rsidRPr="00596C6E" w:rsidRDefault="00A44AD0">
            <w:pPr>
              <w:pStyle w:val="Style32"/>
              <w:widowControl/>
              <w:ind w:firstLine="5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Классификация, свойства материалов, используемых в профессиональной деятельности, и методы их определения</w:t>
            </w:r>
          </w:p>
        </w:tc>
        <w:tc>
          <w:tcPr>
            <w:tcW w:w="9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 xml:space="preserve">Классификация материалов. Физические и химические свойства металлов (магнитные, </w:t>
            </w:r>
            <w:r w:rsidRPr="00596C6E">
              <w:rPr>
                <w:rStyle w:val="FontStyle58"/>
                <w:sz w:val="26"/>
                <w:szCs w:val="26"/>
              </w:rPr>
              <w:t>тепловые, удельное электрическое сопротивление, коррозионная стойкость). Механические свойства металлов и сплавов, методы их определения. Методы определения твёрдости материалов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</w:t>
            </w:r>
          </w:p>
        </w:tc>
      </w:tr>
      <w:tr w:rsidR="00B07C5B" w:rsidRPr="00596C6E">
        <w:tc>
          <w:tcPr>
            <w:tcW w:w="2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5B" w:rsidRPr="00596C6E" w:rsidRDefault="00B07C5B">
            <w:pPr>
              <w:spacing w:after="0" w:line="240" w:lineRule="auto"/>
              <w:rPr>
                <w:rStyle w:val="FontStyle58"/>
                <w:sz w:val="26"/>
                <w:szCs w:val="26"/>
              </w:rPr>
            </w:pPr>
          </w:p>
        </w:tc>
        <w:tc>
          <w:tcPr>
            <w:tcW w:w="9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sz w:val="26"/>
                <w:szCs w:val="26"/>
              </w:rPr>
              <w:t>Практическая подготовка</w:t>
            </w:r>
          </w:p>
          <w:p w:rsidR="00B07C5B" w:rsidRPr="00596C6E" w:rsidRDefault="00A44AD0">
            <w:pPr>
              <w:pStyle w:val="Style32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 xml:space="preserve">1 Определение твёрдости материалов методами </w:t>
            </w:r>
            <w:r w:rsidRPr="00596C6E">
              <w:rPr>
                <w:rStyle w:val="FontStyle58"/>
                <w:sz w:val="26"/>
                <w:szCs w:val="26"/>
              </w:rPr>
              <w:t>Бринелля, Роквелла и Виккерса; ударной вязкости материалов.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1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B07C5B" w:rsidRPr="00596C6E">
        <w:tc>
          <w:tcPr>
            <w:tcW w:w="1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t>Раздел 2 Сплавы железа с углеродом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t>7</w:t>
            </w:r>
          </w:p>
        </w:tc>
        <w:tc>
          <w:tcPr>
            <w:tcW w:w="1284" w:type="dxa"/>
            <w:shd w:val="clear" w:color="auto" w:fill="auto"/>
          </w:tcPr>
          <w:p w:rsidR="00B07C5B" w:rsidRPr="00596C6E" w:rsidRDefault="00B07C5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" w:type="dxa"/>
            <w:shd w:val="clear" w:color="auto" w:fill="auto"/>
          </w:tcPr>
          <w:p w:rsidR="00B07C5B" w:rsidRPr="00596C6E" w:rsidRDefault="00B07C5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7C5B" w:rsidRPr="00596C6E">
        <w:tc>
          <w:tcPr>
            <w:tcW w:w="24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t>Тема 2.1</w:t>
            </w:r>
          </w:p>
          <w:p w:rsidR="00B07C5B" w:rsidRPr="00596C6E" w:rsidRDefault="00A44AD0">
            <w:pPr>
              <w:pStyle w:val="Style32"/>
              <w:widowControl/>
              <w:ind w:hanging="5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Железо. Стали и чугуны</w:t>
            </w:r>
          </w:p>
        </w:tc>
        <w:tc>
          <w:tcPr>
            <w:tcW w:w="9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 xml:space="preserve">Соединения железа с углеродом. Фазы и структуры в сплавах «железо—углерод». Диаграмма состояния «железо—углерод». </w:t>
            </w:r>
            <w:r w:rsidRPr="00596C6E">
              <w:rPr>
                <w:rStyle w:val="FontStyle58"/>
                <w:sz w:val="26"/>
                <w:szCs w:val="26"/>
              </w:rPr>
              <w:t>Превращения в сплавах «железо—цементит». Классификация сталей и чугунов. Обозначение и маркировка сталей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</w:t>
            </w:r>
          </w:p>
        </w:tc>
      </w:tr>
      <w:tr w:rsidR="00B07C5B" w:rsidRPr="00596C6E">
        <w:tc>
          <w:tcPr>
            <w:tcW w:w="24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t>Тема 2.2</w:t>
            </w:r>
          </w:p>
          <w:p w:rsidR="00B07C5B" w:rsidRPr="00596C6E" w:rsidRDefault="00A44AD0">
            <w:pPr>
              <w:pStyle w:val="Style32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Термическая обработка стали и чугуна</w:t>
            </w:r>
          </w:p>
          <w:p w:rsidR="00B07C5B" w:rsidRPr="00596C6E" w:rsidRDefault="00B07C5B">
            <w:pPr>
              <w:spacing w:after="0" w:line="240" w:lineRule="auto"/>
              <w:rPr>
                <w:rStyle w:val="FontStyle58"/>
                <w:sz w:val="26"/>
                <w:szCs w:val="26"/>
              </w:rPr>
            </w:pPr>
          </w:p>
          <w:p w:rsidR="00B07C5B" w:rsidRPr="00596C6E" w:rsidRDefault="00B07C5B">
            <w:pPr>
              <w:spacing w:after="0" w:line="240" w:lineRule="auto"/>
              <w:rPr>
                <w:rStyle w:val="FontStyle58"/>
                <w:sz w:val="26"/>
                <w:szCs w:val="26"/>
              </w:rPr>
            </w:pPr>
          </w:p>
        </w:tc>
        <w:tc>
          <w:tcPr>
            <w:tcW w:w="9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lastRenderedPageBreak/>
              <w:t xml:space="preserve">Виды термической обработки (отжиг, закалка, отпуск, нормализация). Химико-термическая обработка (цементация, азотирование). 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</w:t>
            </w:r>
          </w:p>
        </w:tc>
      </w:tr>
      <w:tr w:rsidR="00B07C5B" w:rsidRPr="00596C6E">
        <w:tc>
          <w:tcPr>
            <w:tcW w:w="24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B07C5B">
            <w:pPr>
              <w:spacing w:after="0" w:line="240" w:lineRule="auto"/>
              <w:rPr>
                <w:rStyle w:val="FontStyle58"/>
                <w:sz w:val="26"/>
                <w:szCs w:val="26"/>
              </w:rPr>
            </w:pPr>
          </w:p>
        </w:tc>
        <w:tc>
          <w:tcPr>
            <w:tcW w:w="9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i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i/>
                <w:sz w:val="26"/>
                <w:szCs w:val="26"/>
              </w:rPr>
              <w:t>Самостоятельная работа обучающегося</w:t>
            </w:r>
          </w:p>
          <w:p w:rsidR="00B07C5B" w:rsidRPr="00596C6E" w:rsidRDefault="00A44AD0">
            <w:pPr>
              <w:pStyle w:val="Style29"/>
              <w:tabs>
                <w:tab w:val="left" w:pos="499"/>
              </w:tabs>
              <w:spacing w:line="240" w:lineRule="auto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1. Подготовить доклад на тему</w:t>
            </w:r>
          </w:p>
          <w:p w:rsidR="00B07C5B" w:rsidRPr="00596C6E" w:rsidRDefault="00A44AD0">
            <w:pPr>
              <w:pStyle w:val="Style29"/>
              <w:widowControl/>
              <w:tabs>
                <w:tab w:val="left" w:pos="499"/>
              </w:tabs>
              <w:spacing w:line="240" w:lineRule="auto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lastRenderedPageBreak/>
              <w:t xml:space="preserve">Производства стали. Стали особого назначения (для первого </w:t>
            </w:r>
            <w:r w:rsidRPr="00596C6E">
              <w:rPr>
                <w:rStyle w:val="FontStyle58"/>
                <w:sz w:val="26"/>
                <w:szCs w:val="26"/>
              </w:rPr>
              <w:t>варианта)</w:t>
            </w:r>
          </w:p>
          <w:p w:rsidR="00B07C5B" w:rsidRPr="00596C6E" w:rsidRDefault="00A44AD0">
            <w:pPr>
              <w:pStyle w:val="Style29"/>
              <w:widowControl/>
              <w:tabs>
                <w:tab w:val="left" w:pos="499"/>
              </w:tabs>
              <w:spacing w:line="240" w:lineRule="auto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Производство чугуна. Специальные чугуны (для второго варианта)</w:t>
            </w:r>
          </w:p>
          <w:p w:rsidR="00B07C5B" w:rsidRPr="00596C6E" w:rsidRDefault="00A44AD0">
            <w:pPr>
              <w:pStyle w:val="Style29"/>
              <w:widowControl/>
              <w:tabs>
                <w:tab w:val="left" w:pos="499"/>
              </w:tabs>
              <w:spacing w:line="240" w:lineRule="auto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2. Посмотреть видеофильм «Закалка топора в домашних условиях» (выполнить конспект по фильму)</w:t>
            </w:r>
          </w:p>
          <w:p w:rsidR="00B07C5B" w:rsidRPr="00596C6E" w:rsidRDefault="00A44AD0">
            <w:pPr>
              <w:pStyle w:val="Style29"/>
              <w:widowControl/>
              <w:tabs>
                <w:tab w:val="left" w:pos="499"/>
              </w:tabs>
              <w:spacing w:line="240" w:lineRule="auto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3. Посмотреть видеофильм «Химико-термическая обработка металлов» (выполнить конспект по фи</w:t>
            </w:r>
            <w:r w:rsidRPr="00596C6E">
              <w:rPr>
                <w:rStyle w:val="FontStyle58"/>
                <w:sz w:val="26"/>
                <w:szCs w:val="26"/>
              </w:rPr>
              <w:t>льму)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lastRenderedPageBreak/>
              <w:t>1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1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07C5B" w:rsidRPr="00596C6E">
        <w:tc>
          <w:tcPr>
            <w:tcW w:w="24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B07C5B">
            <w:pPr>
              <w:spacing w:after="0" w:line="240" w:lineRule="auto"/>
              <w:rPr>
                <w:rStyle w:val="FontStyle58"/>
                <w:sz w:val="26"/>
                <w:szCs w:val="26"/>
              </w:rPr>
            </w:pPr>
          </w:p>
        </w:tc>
        <w:tc>
          <w:tcPr>
            <w:tcW w:w="9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sz w:val="26"/>
                <w:szCs w:val="26"/>
              </w:rPr>
              <w:t>Практическая подготовка</w:t>
            </w:r>
          </w:p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t xml:space="preserve">2 Определение температуры отжига, нормализации и закалки для различных сталей по диаграмме состояния железо-углерод. 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1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B07C5B" w:rsidRPr="00596C6E">
        <w:tc>
          <w:tcPr>
            <w:tcW w:w="1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t>Раздел 3 Конструкционные и инструментальные материалы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t>12</w:t>
            </w:r>
          </w:p>
        </w:tc>
        <w:tc>
          <w:tcPr>
            <w:tcW w:w="1284" w:type="dxa"/>
            <w:shd w:val="clear" w:color="auto" w:fill="auto"/>
          </w:tcPr>
          <w:p w:rsidR="00B07C5B" w:rsidRPr="00596C6E" w:rsidRDefault="00B07C5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" w:type="dxa"/>
            <w:shd w:val="clear" w:color="auto" w:fill="auto"/>
          </w:tcPr>
          <w:p w:rsidR="00B07C5B" w:rsidRPr="00596C6E" w:rsidRDefault="00B07C5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7C5B" w:rsidRPr="00596C6E">
        <w:trPr>
          <w:trHeight w:val="1007"/>
        </w:trPr>
        <w:tc>
          <w:tcPr>
            <w:tcW w:w="24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t>Тема 3.1</w:t>
            </w:r>
          </w:p>
          <w:p w:rsidR="00B07C5B" w:rsidRPr="00596C6E" w:rsidRDefault="00A44AD0">
            <w:pPr>
              <w:pStyle w:val="Style32"/>
              <w:widowControl/>
              <w:ind w:firstLine="5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 xml:space="preserve">Конструкционные </w:t>
            </w:r>
            <w:r w:rsidRPr="00596C6E">
              <w:rPr>
                <w:rStyle w:val="FontStyle58"/>
                <w:sz w:val="26"/>
                <w:szCs w:val="26"/>
              </w:rPr>
              <w:t>железоуглеродистые сплавы</w:t>
            </w:r>
          </w:p>
        </w:tc>
        <w:tc>
          <w:tcPr>
            <w:tcW w:w="98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Требования к эксплуатационным и технологическим свойствам материалов. Легированные стали, их маркировка. Стали общего назначения. Конструкционные машиностроительные стали.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</w:t>
            </w:r>
          </w:p>
        </w:tc>
      </w:tr>
      <w:tr w:rsidR="00B07C5B" w:rsidRPr="00596C6E">
        <w:tc>
          <w:tcPr>
            <w:tcW w:w="24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t>Тема 3.2</w:t>
            </w:r>
          </w:p>
          <w:p w:rsidR="00B07C5B" w:rsidRPr="00596C6E" w:rsidRDefault="00A44AD0">
            <w:pPr>
              <w:pStyle w:val="Style32"/>
              <w:widowControl/>
              <w:ind w:firstLine="5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Материалы с особыми свойствами</w:t>
            </w:r>
          </w:p>
          <w:p w:rsidR="00B07C5B" w:rsidRPr="00596C6E" w:rsidRDefault="00B07C5B">
            <w:pPr>
              <w:spacing w:after="0" w:line="240" w:lineRule="auto"/>
              <w:rPr>
                <w:rStyle w:val="FontStyle58"/>
                <w:sz w:val="26"/>
                <w:szCs w:val="26"/>
              </w:rPr>
            </w:pPr>
          </w:p>
          <w:p w:rsidR="00B07C5B" w:rsidRPr="00596C6E" w:rsidRDefault="00B07C5B">
            <w:pPr>
              <w:spacing w:after="0" w:line="240" w:lineRule="auto"/>
              <w:rPr>
                <w:rStyle w:val="FontStyle58"/>
                <w:sz w:val="26"/>
                <w:szCs w:val="26"/>
              </w:rPr>
            </w:pPr>
          </w:p>
        </w:tc>
        <w:tc>
          <w:tcPr>
            <w:tcW w:w="9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Материалы с</w:t>
            </w:r>
            <w:r w:rsidRPr="00596C6E">
              <w:rPr>
                <w:rStyle w:val="FontStyle58"/>
                <w:sz w:val="26"/>
                <w:szCs w:val="26"/>
              </w:rPr>
              <w:t xml:space="preserve"> особыми электрическими и магнитными свойствами. Стали, устойчивые к коррозии. Жаропрочные и жаростойкие стали и сплавы. Износостойкие и высокопрочные стали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1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</w:t>
            </w:r>
          </w:p>
        </w:tc>
      </w:tr>
      <w:tr w:rsidR="00B07C5B" w:rsidRPr="00596C6E">
        <w:tc>
          <w:tcPr>
            <w:tcW w:w="24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B07C5B">
            <w:pPr>
              <w:spacing w:after="0" w:line="240" w:lineRule="auto"/>
              <w:rPr>
                <w:rStyle w:val="FontStyle58"/>
                <w:sz w:val="26"/>
                <w:szCs w:val="26"/>
              </w:rPr>
            </w:pPr>
          </w:p>
        </w:tc>
        <w:tc>
          <w:tcPr>
            <w:tcW w:w="9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i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i/>
                <w:sz w:val="26"/>
                <w:szCs w:val="26"/>
              </w:rPr>
              <w:t>Самостоятельная работа обучающегося</w:t>
            </w:r>
          </w:p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8"/>
                <w:b/>
                <w:bCs/>
                <w:i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Работа с нормативной, учебной и специальной технической</w:t>
            </w:r>
            <w:r w:rsidRPr="00596C6E">
              <w:rPr>
                <w:rStyle w:val="FontStyle58"/>
                <w:sz w:val="26"/>
                <w:szCs w:val="26"/>
              </w:rPr>
              <w:br/>
            </w:r>
            <w:r w:rsidRPr="00596C6E">
              <w:rPr>
                <w:rStyle w:val="FontStyle58"/>
                <w:sz w:val="26"/>
                <w:szCs w:val="26"/>
              </w:rPr>
              <w:t>литературой, интернет-ресурсами с использованием методических рекомендаций преподавателя.</w:t>
            </w:r>
          </w:p>
          <w:p w:rsidR="00B07C5B" w:rsidRPr="00596C6E" w:rsidRDefault="00A44AD0">
            <w:pPr>
              <w:pStyle w:val="Style29"/>
              <w:widowControl/>
              <w:tabs>
                <w:tab w:val="left" w:pos="499"/>
              </w:tabs>
              <w:spacing w:line="240" w:lineRule="auto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1 Подготовка презентации на тему: Классификация свойств металлов (для первого варианта)</w:t>
            </w:r>
          </w:p>
          <w:p w:rsidR="00B07C5B" w:rsidRPr="00596C6E" w:rsidRDefault="00A44AD0">
            <w:pPr>
              <w:pStyle w:val="Style29"/>
              <w:widowControl/>
              <w:tabs>
                <w:tab w:val="left" w:pos="499"/>
              </w:tabs>
              <w:spacing w:line="240" w:lineRule="auto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Механические испытания на растяжение (для второго варианта)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1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B07C5B">
            <w:pPr>
              <w:pStyle w:val="Style1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7C5B" w:rsidRPr="00596C6E">
        <w:trPr>
          <w:trHeight w:val="793"/>
        </w:trPr>
        <w:tc>
          <w:tcPr>
            <w:tcW w:w="24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t>Тема 3.3</w:t>
            </w:r>
          </w:p>
          <w:p w:rsidR="00B07C5B" w:rsidRPr="00596C6E" w:rsidRDefault="00A44AD0">
            <w:pPr>
              <w:pStyle w:val="Style32"/>
              <w:widowControl/>
              <w:ind w:firstLine="5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Инструментальные материалы</w:t>
            </w:r>
          </w:p>
        </w:tc>
        <w:tc>
          <w:tcPr>
            <w:tcW w:w="98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Материалы для режущего инструмента (инструментальные, быс</w:t>
            </w:r>
            <w:r w:rsidRPr="00596C6E">
              <w:rPr>
                <w:rStyle w:val="FontStyle58"/>
                <w:sz w:val="26"/>
                <w:szCs w:val="26"/>
              </w:rPr>
              <w:softHyphen/>
              <w:t>трорежущие, твёрдые сплавы, керамика). Материалы для изго</w:t>
            </w:r>
            <w:r w:rsidRPr="00596C6E">
              <w:rPr>
                <w:rStyle w:val="FontStyle58"/>
                <w:sz w:val="26"/>
                <w:szCs w:val="26"/>
              </w:rPr>
              <w:softHyphen/>
              <w:t>товления штампового инструмента (штамповые стали, твёрдые сплавы)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</w:t>
            </w:r>
          </w:p>
        </w:tc>
      </w:tr>
      <w:tr w:rsidR="00B07C5B" w:rsidRPr="00596C6E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t>Тема 3.4</w:t>
            </w:r>
          </w:p>
          <w:p w:rsidR="00B07C5B" w:rsidRPr="00596C6E" w:rsidRDefault="00A44AD0">
            <w:pPr>
              <w:pStyle w:val="Style32"/>
              <w:widowControl/>
              <w:ind w:firstLine="5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Цветные металлы и сплавы</w:t>
            </w:r>
          </w:p>
        </w:tc>
        <w:tc>
          <w:tcPr>
            <w:tcW w:w="9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Классификация и маркировка цветных сплавов (медных и алю</w:t>
            </w:r>
            <w:r w:rsidRPr="00596C6E">
              <w:rPr>
                <w:rStyle w:val="FontStyle58"/>
                <w:sz w:val="26"/>
                <w:szCs w:val="26"/>
              </w:rPr>
              <w:softHyphen/>
              <w:t>миниевых).</w:t>
            </w:r>
          </w:p>
          <w:p w:rsidR="00B07C5B" w:rsidRPr="00596C6E" w:rsidRDefault="00A44AD0">
            <w:pPr>
              <w:pStyle w:val="Style32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Медь и сплавы на основе меди (латуни, бронзы). Алюминий и сплавы на его основе (деформируемые и литейные). Магний, титан и сплавы на их основе.</w:t>
            </w:r>
          </w:p>
          <w:p w:rsidR="00B07C5B" w:rsidRPr="00596C6E" w:rsidRDefault="00A44AD0">
            <w:pPr>
              <w:pStyle w:val="Style32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Сплавы на основе олова и свинца. Антифрикцио</w:t>
            </w:r>
            <w:r w:rsidRPr="00596C6E">
              <w:rPr>
                <w:rStyle w:val="FontStyle58"/>
                <w:sz w:val="26"/>
                <w:szCs w:val="26"/>
              </w:rPr>
              <w:t>нные сплавы — баббиты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</w:t>
            </w:r>
          </w:p>
        </w:tc>
      </w:tr>
      <w:tr w:rsidR="00B07C5B" w:rsidRPr="00596C6E">
        <w:tc>
          <w:tcPr>
            <w:tcW w:w="24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B07C5B">
            <w:pPr>
              <w:pStyle w:val="Style1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sz w:val="26"/>
                <w:szCs w:val="26"/>
              </w:rPr>
              <w:t>Практическая подготовка</w:t>
            </w:r>
          </w:p>
          <w:p w:rsidR="00B07C5B" w:rsidRPr="00596C6E" w:rsidRDefault="00A44AD0">
            <w:pPr>
              <w:pStyle w:val="Style29"/>
              <w:widowControl/>
              <w:tabs>
                <w:tab w:val="left" w:pos="504"/>
              </w:tabs>
              <w:spacing w:line="240" w:lineRule="auto"/>
              <w:ind w:hanging="389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1.</w:t>
            </w:r>
            <w:r w:rsidRPr="00596C6E">
              <w:rPr>
                <w:rStyle w:val="FontStyle58"/>
                <w:sz w:val="26"/>
                <w:szCs w:val="26"/>
              </w:rPr>
              <w:tab/>
              <w:t>3 Расшифровка маркировки легированных конструкционных и инструментальных сталей по химическому составу, свойствам и назначению(выбор материалов для осуществления профессиональной деятельности).</w:t>
            </w:r>
          </w:p>
          <w:p w:rsidR="00B07C5B" w:rsidRPr="00596C6E" w:rsidRDefault="00A44AD0">
            <w:pPr>
              <w:pStyle w:val="Style29"/>
              <w:widowControl/>
              <w:tabs>
                <w:tab w:val="left" w:pos="504"/>
              </w:tabs>
              <w:spacing w:line="240" w:lineRule="auto"/>
              <w:ind w:hanging="389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2.</w:t>
            </w:r>
            <w:r w:rsidRPr="00596C6E">
              <w:rPr>
                <w:rStyle w:val="FontStyle58"/>
                <w:sz w:val="26"/>
                <w:szCs w:val="26"/>
              </w:rPr>
              <w:tab/>
              <w:t xml:space="preserve">4 </w:t>
            </w:r>
            <w:r w:rsidRPr="00596C6E">
              <w:rPr>
                <w:rStyle w:val="FontStyle58"/>
                <w:sz w:val="26"/>
                <w:szCs w:val="26"/>
              </w:rPr>
              <w:t>Определение состава, структуры и свойств магниевых, титановых сплавов (составление таблицы сравнительной характеристики материалов)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B07C5B">
            <w:pPr>
              <w:pStyle w:val="Style32"/>
              <w:widowControl/>
              <w:jc w:val="center"/>
              <w:rPr>
                <w:rStyle w:val="FontStyle58"/>
                <w:sz w:val="26"/>
                <w:szCs w:val="26"/>
              </w:rPr>
            </w:pPr>
          </w:p>
          <w:p w:rsidR="00B07C5B" w:rsidRPr="00596C6E" w:rsidRDefault="00A44AD0">
            <w:pPr>
              <w:pStyle w:val="Style32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</w:t>
            </w:r>
          </w:p>
          <w:p w:rsidR="00B07C5B" w:rsidRPr="00596C6E" w:rsidRDefault="00B07C5B">
            <w:pPr>
              <w:pStyle w:val="Style32"/>
              <w:widowControl/>
              <w:jc w:val="center"/>
              <w:rPr>
                <w:rStyle w:val="FontStyle58"/>
                <w:sz w:val="26"/>
                <w:szCs w:val="26"/>
              </w:rPr>
            </w:pPr>
          </w:p>
          <w:p w:rsidR="00B07C5B" w:rsidRPr="00596C6E" w:rsidRDefault="00B07C5B">
            <w:pPr>
              <w:pStyle w:val="Style32"/>
              <w:widowControl/>
              <w:jc w:val="center"/>
              <w:rPr>
                <w:rStyle w:val="FontStyle58"/>
                <w:sz w:val="26"/>
                <w:szCs w:val="26"/>
              </w:rPr>
            </w:pPr>
          </w:p>
          <w:p w:rsidR="00B07C5B" w:rsidRPr="00596C6E" w:rsidRDefault="00B07C5B">
            <w:pPr>
              <w:pStyle w:val="Style32"/>
              <w:widowControl/>
              <w:jc w:val="center"/>
              <w:rPr>
                <w:rStyle w:val="FontStyle58"/>
                <w:sz w:val="26"/>
                <w:szCs w:val="26"/>
              </w:rPr>
            </w:pPr>
          </w:p>
          <w:p w:rsidR="00B07C5B" w:rsidRPr="00596C6E" w:rsidRDefault="00A44AD0">
            <w:pPr>
              <w:pStyle w:val="Style32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B07C5B">
            <w:pPr>
              <w:pStyle w:val="Style1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7C5B" w:rsidRPr="00596C6E" w:rsidRDefault="00B07C5B">
            <w:pPr>
              <w:pStyle w:val="Style1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7C5B" w:rsidRPr="00596C6E" w:rsidRDefault="00A44AD0">
            <w:pPr>
              <w:pStyle w:val="Style1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B07C5B" w:rsidRPr="00596C6E">
        <w:tc>
          <w:tcPr>
            <w:tcW w:w="1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t>Раздел 4 Неметаллические материалы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t>6</w:t>
            </w:r>
          </w:p>
        </w:tc>
        <w:tc>
          <w:tcPr>
            <w:tcW w:w="1284" w:type="dxa"/>
            <w:shd w:val="clear" w:color="auto" w:fill="auto"/>
          </w:tcPr>
          <w:p w:rsidR="00B07C5B" w:rsidRPr="00596C6E" w:rsidRDefault="00B07C5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" w:type="dxa"/>
            <w:shd w:val="clear" w:color="auto" w:fill="auto"/>
          </w:tcPr>
          <w:p w:rsidR="00B07C5B" w:rsidRPr="00596C6E" w:rsidRDefault="00B07C5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7C5B" w:rsidRPr="00596C6E">
        <w:trPr>
          <w:trHeight w:val="1018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t>Тема 4.1</w:t>
            </w:r>
          </w:p>
          <w:p w:rsidR="00B07C5B" w:rsidRPr="00596C6E" w:rsidRDefault="00A44AD0">
            <w:pPr>
              <w:pStyle w:val="Style32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Полимеры</w:t>
            </w:r>
          </w:p>
          <w:p w:rsidR="00B07C5B" w:rsidRPr="00596C6E" w:rsidRDefault="00A44AD0">
            <w:pPr>
              <w:pStyle w:val="Style32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и пластические</w:t>
            </w:r>
          </w:p>
          <w:p w:rsidR="00B07C5B" w:rsidRPr="00596C6E" w:rsidRDefault="00A44AD0">
            <w:pPr>
              <w:pStyle w:val="Style32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массы</w:t>
            </w:r>
          </w:p>
        </w:tc>
        <w:tc>
          <w:tcPr>
            <w:tcW w:w="9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 xml:space="preserve">Назначение, строение и </w:t>
            </w:r>
            <w:r w:rsidRPr="00596C6E">
              <w:rPr>
                <w:rStyle w:val="FontStyle58"/>
                <w:sz w:val="26"/>
                <w:szCs w:val="26"/>
              </w:rPr>
              <w:t>классификация пластмасс. Реакции об</w:t>
            </w:r>
            <w:r w:rsidRPr="00596C6E">
              <w:rPr>
                <w:rStyle w:val="FontStyle58"/>
                <w:sz w:val="26"/>
                <w:szCs w:val="26"/>
              </w:rPr>
              <w:softHyphen/>
              <w:t>разования и свойства полимеров. Пластические массы (термоп</w:t>
            </w:r>
            <w:r w:rsidRPr="00596C6E">
              <w:rPr>
                <w:rStyle w:val="FontStyle58"/>
                <w:sz w:val="26"/>
                <w:szCs w:val="26"/>
              </w:rPr>
              <w:softHyphen/>
              <w:t>ластичные, термореактивные, газонаполненные)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1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</w:t>
            </w:r>
          </w:p>
        </w:tc>
      </w:tr>
      <w:tr w:rsidR="00B07C5B" w:rsidRPr="00596C6E">
        <w:trPr>
          <w:trHeight w:val="1104"/>
        </w:trPr>
        <w:tc>
          <w:tcPr>
            <w:tcW w:w="24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t>Тема 4.2</w:t>
            </w:r>
          </w:p>
          <w:p w:rsidR="00B07C5B" w:rsidRPr="00596C6E" w:rsidRDefault="00A44AD0">
            <w:pPr>
              <w:pStyle w:val="Style32"/>
              <w:widowControl/>
              <w:ind w:firstLine="5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Эластомеры, плёнкообразующие материалы</w:t>
            </w:r>
          </w:p>
        </w:tc>
        <w:tc>
          <w:tcPr>
            <w:tcW w:w="98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 xml:space="preserve">Основные сведения о неметаллических, прокладочных, </w:t>
            </w:r>
            <w:r w:rsidRPr="00596C6E">
              <w:rPr>
                <w:rStyle w:val="FontStyle58"/>
                <w:sz w:val="26"/>
                <w:szCs w:val="26"/>
              </w:rPr>
              <w:t>уплотнительных и электротехнических материалах. Резины. Клеи, герметики, лаки и краски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</w:t>
            </w:r>
          </w:p>
        </w:tc>
      </w:tr>
      <w:tr w:rsidR="00B07C5B" w:rsidRPr="00596C6E">
        <w:trPr>
          <w:trHeight w:val="1024"/>
        </w:trPr>
        <w:tc>
          <w:tcPr>
            <w:tcW w:w="24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t>Тема 4.3</w:t>
            </w:r>
          </w:p>
          <w:p w:rsidR="00B07C5B" w:rsidRPr="00596C6E" w:rsidRDefault="00A44AD0">
            <w:pPr>
              <w:pStyle w:val="Style32"/>
              <w:widowControl/>
              <w:ind w:firstLine="5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Порошковые и композиционные материалы</w:t>
            </w:r>
          </w:p>
        </w:tc>
        <w:tc>
          <w:tcPr>
            <w:tcW w:w="98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Определение, структура и свойства композиционных материа</w:t>
            </w:r>
            <w:r w:rsidRPr="00596C6E">
              <w:rPr>
                <w:rStyle w:val="FontStyle58"/>
                <w:sz w:val="26"/>
                <w:szCs w:val="26"/>
              </w:rPr>
              <w:softHyphen/>
              <w:t xml:space="preserve">лов. Дисперсионно-упрочнённые композиционные материалы. </w:t>
            </w:r>
            <w:r w:rsidRPr="00596C6E">
              <w:rPr>
                <w:rStyle w:val="FontStyle58"/>
                <w:sz w:val="26"/>
                <w:szCs w:val="26"/>
              </w:rPr>
              <w:t>Композиты,    армированные волокнами. Нанокомпозиты. Керметы. Порошковые спечённые сплавы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</w:t>
            </w:r>
          </w:p>
        </w:tc>
      </w:tr>
      <w:tr w:rsidR="00B07C5B" w:rsidRPr="00596C6E">
        <w:trPr>
          <w:trHeight w:val="510"/>
        </w:trPr>
        <w:tc>
          <w:tcPr>
            <w:tcW w:w="24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B07C5B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98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i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i/>
                <w:sz w:val="26"/>
                <w:szCs w:val="26"/>
              </w:rPr>
              <w:t>Самостоятельная работа обучающегося</w:t>
            </w:r>
          </w:p>
          <w:p w:rsidR="00B07C5B" w:rsidRPr="00596C6E" w:rsidRDefault="00A44AD0">
            <w:pPr>
              <w:pStyle w:val="Style29"/>
              <w:widowControl/>
              <w:tabs>
                <w:tab w:val="left" w:pos="499"/>
              </w:tabs>
              <w:spacing w:line="240" w:lineRule="auto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1 Посмотреть и законспектировать фильм «Композиционные материалы»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2"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1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B07C5B">
            <w:pPr>
              <w:pStyle w:val="Style32"/>
              <w:jc w:val="center"/>
              <w:rPr>
                <w:rStyle w:val="FontStyle58"/>
                <w:sz w:val="26"/>
                <w:szCs w:val="26"/>
              </w:rPr>
            </w:pPr>
          </w:p>
        </w:tc>
      </w:tr>
      <w:tr w:rsidR="00B07C5B" w:rsidRPr="00596C6E">
        <w:tc>
          <w:tcPr>
            <w:tcW w:w="1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t xml:space="preserve">Раздел 5 Основные способы получения и обработки </w:t>
            </w: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t>конструкционных материалов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t>11</w:t>
            </w:r>
          </w:p>
        </w:tc>
        <w:tc>
          <w:tcPr>
            <w:tcW w:w="1284" w:type="dxa"/>
            <w:shd w:val="clear" w:color="auto" w:fill="auto"/>
          </w:tcPr>
          <w:p w:rsidR="00B07C5B" w:rsidRPr="00596C6E" w:rsidRDefault="00B07C5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" w:type="dxa"/>
            <w:shd w:val="clear" w:color="auto" w:fill="auto"/>
          </w:tcPr>
          <w:p w:rsidR="00B07C5B" w:rsidRPr="00596C6E" w:rsidRDefault="00B07C5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7C5B" w:rsidRPr="00596C6E">
        <w:tc>
          <w:tcPr>
            <w:tcW w:w="24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t>Тема 5.1</w:t>
            </w:r>
          </w:p>
          <w:p w:rsidR="00B07C5B" w:rsidRPr="00596C6E" w:rsidRDefault="00A44AD0">
            <w:pPr>
              <w:pStyle w:val="Style41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Основы литейного</w:t>
            </w:r>
          </w:p>
          <w:p w:rsidR="00B07C5B" w:rsidRPr="00596C6E" w:rsidRDefault="00A44AD0">
            <w:pPr>
              <w:pStyle w:val="Style41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производства</w:t>
            </w:r>
          </w:p>
          <w:p w:rsidR="00B07C5B" w:rsidRPr="00596C6E" w:rsidRDefault="00B07C5B">
            <w:pPr>
              <w:spacing w:after="0" w:line="240" w:lineRule="auto"/>
              <w:rPr>
                <w:rStyle w:val="FontStyle58"/>
                <w:sz w:val="26"/>
                <w:szCs w:val="26"/>
              </w:rPr>
            </w:pPr>
          </w:p>
          <w:p w:rsidR="00B07C5B" w:rsidRPr="00596C6E" w:rsidRDefault="00B07C5B">
            <w:pPr>
              <w:spacing w:after="0" w:line="240" w:lineRule="auto"/>
              <w:rPr>
                <w:rStyle w:val="FontStyle58"/>
                <w:sz w:val="26"/>
                <w:szCs w:val="26"/>
              </w:rPr>
            </w:pPr>
          </w:p>
        </w:tc>
        <w:tc>
          <w:tcPr>
            <w:tcW w:w="9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41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 xml:space="preserve">Литьё в песчаные формы. Литейная технологическая оснастка (формовочные, стержневые и специальные смеси). Специальные виды литья: по выплавляемым моделям, в оболочковые и </w:t>
            </w:r>
            <w:r w:rsidRPr="00596C6E">
              <w:rPr>
                <w:rStyle w:val="FontStyle58"/>
                <w:sz w:val="26"/>
                <w:szCs w:val="26"/>
              </w:rPr>
              <w:t>металлические формы; литьё под давлением и центробежное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41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41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</w:t>
            </w:r>
          </w:p>
        </w:tc>
      </w:tr>
      <w:tr w:rsidR="00B07C5B" w:rsidRPr="00596C6E">
        <w:tc>
          <w:tcPr>
            <w:tcW w:w="24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B07C5B">
            <w:pPr>
              <w:spacing w:after="0" w:line="240" w:lineRule="auto"/>
              <w:rPr>
                <w:rStyle w:val="FontStyle58"/>
                <w:sz w:val="26"/>
                <w:szCs w:val="26"/>
              </w:rPr>
            </w:pPr>
          </w:p>
        </w:tc>
        <w:tc>
          <w:tcPr>
            <w:tcW w:w="9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i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i/>
                <w:sz w:val="26"/>
                <w:szCs w:val="26"/>
              </w:rPr>
              <w:t>Самостоятельная работа обучающегося</w:t>
            </w:r>
          </w:p>
          <w:p w:rsidR="00B07C5B" w:rsidRPr="00596C6E" w:rsidRDefault="00A44AD0">
            <w:pPr>
              <w:pStyle w:val="Style29"/>
              <w:widowControl/>
              <w:tabs>
                <w:tab w:val="left" w:pos="499"/>
              </w:tabs>
              <w:spacing w:line="240" w:lineRule="auto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1 Посмотреть фильм и законспектировать «Литье в песчаные формы»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41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1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B07C5B">
            <w:pPr>
              <w:pStyle w:val="Style1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7C5B" w:rsidRPr="00596C6E">
        <w:trPr>
          <w:trHeight w:val="1024"/>
        </w:trPr>
        <w:tc>
          <w:tcPr>
            <w:tcW w:w="24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t>Тема 5.2</w:t>
            </w:r>
          </w:p>
          <w:p w:rsidR="00B07C5B" w:rsidRPr="00596C6E" w:rsidRDefault="00A44AD0">
            <w:pPr>
              <w:pStyle w:val="Style41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Обработка</w:t>
            </w:r>
          </w:p>
          <w:p w:rsidR="00B07C5B" w:rsidRPr="00596C6E" w:rsidRDefault="00A44AD0">
            <w:pPr>
              <w:pStyle w:val="Style41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металлов</w:t>
            </w:r>
          </w:p>
          <w:p w:rsidR="00B07C5B" w:rsidRPr="00596C6E" w:rsidRDefault="00A44AD0">
            <w:pPr>
              <w:pStyle w:val="Style41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lastRenderedPageBreak/>
              <w:t>давлением</w:t>
            </w:r>
          </w:p>
        </w:tc>
        <w:tc>
          <w:tcPr>
            <w:tcW w:w="98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41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lastRenderedPageBreak/>
              <w:t xml:space="preserve">Физико-механические основы обработки металлов </w:t>
            </w:r>
            <w:r w:rsidRPr="00596C6E">
              <w:rPr>
                <w:rStyle w:val="FontStyle58"/>
                <w:sz w:val="26"/>
                <w:szCs w:val="26"/>
              </w:rPr>
              <w:t>давлением. Сущность обработки металлов давлением. Прокатное производ</w:t>
            </w:r>
            <w:r w:rsidRPr="00596C6E">
              <w:rPr>
                <w:rStyle w:val="FontStyle58"/>
                <w:sz w:val="26"/>
                <w:szCs w:val="26"/>
              </w:rPr>
              <w:softHyphen/>
              <w:t>ство. Волочение и прессование. Ковка. Объёмная штамповка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41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1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41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</w:t>
            </w:r>
          </w:p>
        </w:tc>
      </w:tr>
      <w:tr w:rsidR="00B07C5B" w:rsidRPr="00596C6E">
        <w:trPr>
          <w:trHeight w:val="838"/>
        </w:trPr>
        <w:tc>
          <w:tcPr>
            <w:tcW w:w="24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lastRenderedPageBreak/>
              <w:t>Тема 5.3</w:t>
            </w:r>
          </w:p>
          <w:p w:rsidR="00B07C5B" w:rsidRPr="00596C6E" w:rsidRDefault="00A44AD0">
            <w:pPr>
              <w:pStyle w:val="Style41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Основы сварочного</w:t>
            </w:r>
          </w:p>
          <w:p w:rsidR="00B07C5B" w:rsidRPr="00596C6E" w:rsidRDefault="00A44AD0">
            <w:pPr>
              <w:pStyle w:val="Style41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производства</w:t>
            </w:r>
          </w:p>
        </w:tc>
        <w:tc>
          <w:tcPr>
            <w:tcW w:w="98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41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Термические виды сварки. Сварка давлением без нагрева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41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1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41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</w:t>
            </w:r>
          </w:p>
        </w:tc>
      </w:tr>
      <w:tr w:rsidR="00B07C5B" w:rsidRPr="00596C6E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t>Тема 5.4</w:t>
            </w:r>
          </w:p>
          <w:p w:rsidR="00B07C5B" w:rsidRPr="00596C6E" w:rsidRDefault="00A44AD0">
            <w:pPr>
              <w:pStyle w:val="Style41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 xml:space="preserve">Механическая </w:t>
            </w:r>
            <w:r w:rsidRPr="00596C6E">
              <w:rPr>
                <w:rStyle w:val="FontStyle58"/>
                <w:sz w:val="26"/>
                <w:szCs w:val="26"/>
              </w:rPr>
              <w:t>обработка</w:t>
            </w:r>
          </w:p>
          <w:p w:rsidR="00B07C5B" w:rsidRPr="00596C6E" w:rsidRDefault="00A44AD0">
            <w:pPr>
              <w:pStyle w:val="Style41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материалов</w:t>
            </w:r>
          </w:p>
        </w:tc>
        <w:tc>
          <w:tcPr>
            <w:tcW w:w="9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41"/>
              <w:widowControl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Обработка заготовок на станках: токарных, сверлильных, фре</w:t>
            </w:r>
            <w:r w:rsidRPr="00596C6E">
              <w:rPr>
                <w:rStyle w:val="FontStyle58"/>
                <w:sz w:val="26"/>
                <w:szCs w:val="26"/>
              </w:rPr>
              <w:softHyphen/>
              <w:t>зерных, расточных, строгальных, протяжных, долбёжных и шли</w:t>
            </w:r>
            <w:r w:rsidRPr="00596C6E">
              <w:rPr>
                <w:rStyle w:val="FontStyle58"/>
                <w:sz w:val="26"/>
                <w:szCs w:val="26"/>
              </w:rPr>
              <w:softHyphen/>
              <w:t>фовальных. Правила применения охлаждающих и смазывающих материалов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41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1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41"/>
              <w:widowControl/>
              <w:jc w:val="center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</w:t>
            </w:r>
          </w:p>
        </w:tc>
      </w:tr>
      <w:tr w:rsidR="00B07C5B" w:rsidRPr="00596C6E">
        <w:trPr>
          <w:trHeight w:val="843"/>
        </w:trPr>
        <w:tc>
          <w:tcPr>
            <w:tcW w:w="24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B07C5B">
            <w:pPr>
              <w:pStyle w:val="Style1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sz w:val="26"/>
                <w:szCs w:val="26"/>
              </w:rPr>
              <w:t>Практическая подготовка</w:t>
            </w:r>
          </w:p>
          <w:p w:rsidR="00B07C5B" w:rsidRPr="00596C6E" w:rsidRDefault="00A44AD0">
            <w:pPr>
              <w:pStyle w:val="Style38"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 xml:space="preserve">5 Исследование </w:t>
            </w:r>
            <w:r w:rsidRPr="00596C6E">
              <w:rPr>
                <w:rStyle w:val="FontStyle58"/>
                <w:sz w:val="26"/>
                <w:szCs w:val="26"/>
              </w:rPr>
              <w:t>структуры и свойств стальных штампованных и литых деталей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8"/>
              <w:widowControl/>
              <w:spacing w:line="240" w:lineRule="auto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</w:t>
            </w:r>
          </w:p>
        </w:tc>
        <w:tc>
          <w:tcPr>
            <w:tcW w:w="12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1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</w:tc>
        <w:tc>
          <w:tcPr>
            <w:tcW w:w="16" w:type="dxa"/>
            <w:shd w:val="clear" w:color="auto" w:fill="auto"/>
          </w:tcPr>
          <w:p w:rsidR="00B07C5B" w:rsidRPr="00596C6E" w:rsidRDefault="00B07C5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7C5B" w:rsidRPr="00596C6E">
        <w:trPr>
          <w:trHeight w:val="843"/>
        </w:trPr>
        <w:tc>
          <w:tcPr>
            <w:tcW w:w="24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B07C5B">
            <w:pPr>
              <w:pStyle w:val="Style1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sz w:val="26"/>
                <w:szCs w:val="26"/>
              </w:rPr>
              <w:t>Практическая подготовка</w:t>
            </w:r>
          </w:p>
          <w:p w:rsidR="00B07C5B" w:rsidRPr="00596C6E" w:rsidRDefault="00A44AD0">
            <w:pPr>
              <w:pStyle w:val="Style38"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6 Обработка деталей на токарных, сверлильных, фрезерных, строгальных станках по рассчитанным режимам резания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8"/>
              <w:widowControl/>
              <w:spacing w:line="240" w:lineRule="auto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2</w:t>
            </w:r>
          </w:p>
        </w:tc>
        <w:tc>
          <w:tcPr>
            <w:tcW w:w="12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</w:tc>
        <w:tc>
          <w:tcPr>
            <w:tcW w:w="16" w:type="dxa"/>
            <w:shd w:val="clear" w:color="auto" w:fill="auto"/>
          </w:tcPr>
          <w:p w:rsidR="00B07C5B" w:rsidRPr="00596C6E" w:rsidRDefault="00B07C5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7C5B" w:rsidRPr="00596C6E">
        <w:trPr>
          <w:trHeight w:val="267"/>
        </w:trPr>
        <w:tc>
          <w:tcPr>
            <w:tcW w:w="1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1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07C5B" w:rsidRPr="00596C6E">
        <w:trPr>
          <w:trHeight w:val="270"/>
        </w:trPr>
        <w:tc>
          <w:tcPr>
            <w:tcW w:w="1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jc w:val="left"/>
              <w:rPr>
                <w:rStyle w:val="FontStyle52"/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sz w:val="26"/>
                <w:szCs w:val="26"/>
              </w:rPr>
              <w:t>Всего: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A44AD0">
            <w:pPr>
              <w:pStyle w:val="Style31"/>
              <w:widowControl/>
              <w:spacing w:line="240" w:lineRule="auto"/>
              <w:rPr>
                <w:rStyle w:val="FontStyle52"/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Style w:val="FontStyle52"/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C5B" w:rsidRPr="00596C6E" w:rsidRDefault="00B07C5B">
            <w:pPr>
              <w:pStyle w:val="Style1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07C5B" w:rsidRPr="00596C6E" w:rsidRDefault="00A44AD0">
      <w:pPr>
        <w:spacing w:after="0" w:line="276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596C6E">
        <w:rPr>
          <w:rFonts w:ascii="Times New Roman" w:hAnsi="Times New Roman" w:cs="Times New Roman"/>
          <w:sz w:val="26"/>
          <w:szCs w:val="26"/>
        </w:rPr>
        <w:t xml:space="preserve">Для </w:t>
      </w:r>
      <w:r w:rsidRPr="00596C6E">
        <w:rPr>
          <w:rFonts w:ascii="Times New Roman" w:hAnsi="Times New Roman" w:cs="Times New Roman"/>
          <w:sz w:val="26"/>
          <w:szCs w:val="26"/>
        </w:rPr>
        <w:t>характеристики уровня освоения учебного материала используются следующие обозначения:</w:t>
      </w:r>
    </w:p>
    <w:p w:rsidR="00B07C5B" w:rsidRPr="00596C6E" w:rsidRDefault="00A44AD0">
      <w:pPr>
        <w:spacing w:after="0" w:line="276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596C6E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B07C5B" w:rsidRPr="00596C6E" w:rsidRDefault="00A44AD0">
      <w:pPr>
        <w:spacing w:after="0" w:line="276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596C6E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B07C5B" w:rsidRPr="00596C6E" w:rsidRDefault="00A44AD0">
      <w:pPr>
        <w:pStyle w:val="ab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6"/>
          <w:szCs w:val="26"/>
        </w:rPr>
        <w:sectPr w:rsidR="00B07C5B" w:rsidRPr="00596C6E">
          <w:footerReference w:type="default" r:id="rId10"/>
          <w:pgSz w:w="16838" w:h="11906" w:orient="landscape"/>
          <w:pgMar w:top="851" w:right="1134" w:bottom="851" w:left="1134" w:header="0" w:footer="709" w:gutter="0"/>
          <w:cols w:space="720"/>
          <w:formProt w:val="0"/>
          <w:docGrid w:linePitch="360" w:charSpace="4096"/>
        </w:sectPr>
      </w:pPr>
      <w:r w:rsidRPr="00596C6E">
        <w:rPr>
          <w:rFonts w:ascii="Times New Roman" w:hAnsi="Times New Roman" w:cs="Times New Roman"/>
          <w:sz w:val="26"/>
          <w:szCs w:val="26"/>
        </w:rPr>
        <w:t>- продуктивный (планирование и самостоятельное выполнение деятельности, решение проблемных задач)</w:t>
      </w:r>
      <w:bookmarkStart w:id="8" w:name="_Hlk22156480"/>
      <w:bookmarkEnd w:id="8"/>
    </w:p>
    <w:p w:rsidR="00B07C5B" w:rsidRPr="00596C6E" w:rsidRDefault="00A44AD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96C6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 УСЛОВИЯ РЕАЛИЗАЦИИ УЧЕБНОЙ ДИСЦИПЛИНЫ</w:t>
      </w:r>
    </w:p>
    <w:p w:rsidR="00B07C5B" w:rsidRPr="00596C6E" w:rsidRDefault="00A44A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96C6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B07C5B" w:rsidRPr="00596C6E" w:rsidRDefault="00A44AD0">
      <w:pPr>
        <w:pStyle w:val="ab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6C6E">
        <w:rPr>
          <w:rFonts w:ascii="Times New Roman" w:hAnsi="Times New Roman" w:cs="Times New Roman"/>
          <w:bCs/>
          <w:sz w:val="26"/>
          <w:szCs w:val="26"/>
        </w:rPr>
        <w:t xml:space="preserve">Для реализации программы </w:t>
      </w:r>
      <w:r w:rsidRPr="00596C6E">
        <w:rPr>
          <w:rFonts w:ascii="Times New Roman" w:hAnsi="Times New Roman" w:cs="Times New Roman"/>
          <w:bCs/>
          <w:sz w:val="26"/>
          <w:szCs w:val="26"/>
        </w:rPr>
        <w:t>учебной дисциплины должны быть предусмотрены следующие специальные помещения:</w:t>
      </w:r>
    </w:p>
    <w:p w:rsidR="00B07C5B" w:rsidRPr="00596C6E" w:rsidRDefault="00A44AD0">
      <w:pPr>
        <w:pStyle w:val="ab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6C6E">
        <w:rPr>
          <w:rFonts w:ascii="Times New Roman" w:hAnsi="Times New Roman" w:cs="Times New Roman"/>
          <w:bCs/>
          <w:sz w:val="26"/>
          <w:szCs w:val="26"/>
        </w:rPr>
        <w:t>Кабинет</w:t>
      </w:r>
      <w:r w:rsidRPr="00596C6E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596C6E">
        <w:rPr>
          <w:rFonts w:ascii="Times New Roman" w:hAnsi="Times New Roman" w:cs="Times New Roman"/>
          <w:bCs/>
          <w:sz w:val="26"/>
          <w:szCs w:val="26"/>
        </w:rPr>
        <w:t xml:space="preserve">«Материаловедения», оснащенный оборудованием: </w:t>
      </w:r>
    </w:p>
    <w:p w:rsidR="00B07C5B" w:rsidRPr="00596C6E" w:rsidRDefault="00A44AD0">
      <w:pPr>
        <w:pStyle w:val="ab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6C6E">
        <w:rPr>
          <w:rFonts w:ascii="Times New Roman" w:hAnsi="Times New Roman" w:cs="Times New Roman"/>
          <w:bCs/>
          <w:sz w:val="26"/>
          <w:szCs w:val="26"/>
        </w:rPr>
        <w:t>-рабочее место преподавателя;</w:t>
      </w:r>
    </w:p>
    <w:p w:rsidR="00B07C5B" w:rsidRPr="00596C6E" w:rsidRDefault="00A44AD0">
      <w:pPr>
        <w:pStyle w:val="ab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6C6E">
        <w:rPr>
          <w:rFonts w:ascii="Times New Roman" w:hAnsi="Times New Roman" w:cs="Times New Roman"/>
          <w:bCs/>
          <w:sz w:val="26"/>
          <w:szCs w:val="26"/>
        </w:rPr>
        <w:t>- рабочие места  по количеству обучающихся;</w:t>
      </w:r>
    </w:p>
    <w:p w:rsidR="00B07C5B" w:rsidRPr="00596C6E" w:rsidRDefault="00A44AD0">
      <w:pPr>
        <w:pStyle w:val="ab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6C6E">
        <w:rPr>
          <w:rFonts w:ascii="Times New Roman" w:hAnsi="Times New Roman" w:cs="Times New Roman"/>
          <w:bCs/>
          <w:sz w:val="26"/>
          <w:szCs w:val="26"/>
        </w:rPr>
        <w:t>- наглядные пособия (образцы материалов, плакаты,</w:t>
      </w:r>
      <w:r w:rsidRPr="00596C6E">
        <w:rPr>
          <w:rFonts w:ascii="Times New Roman" w:hAnsi="Times New Roman" w:cs="Times New Roman"/>
          <w:bCs/>
          <w:sz w:val="26"/>
          <w:szCs w:val="26"/>
        </w:rPr>
        <w:t xml:space="preserve"> таблицы); </w:t>
      </w:r>
    </w:p>
    <w:p w:rsidR="00B07C5B" w:rsidRPr="00596C6E" w:rsidRDefault="00A44AD0">
      <w:pPr>
        <w:pStyle w:val="ab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6C6E">
        <w:rPr>
          <w:rFonts w:ascii="Times New Roman" w:hAnsi="Times New Roman" w:cs="Times New Roman"/>
          <w:bCs/>
          <w:sz w:val="26"/>
          <w:szCs w:val="26"/>
        </w:rPr>
        <w:t>- образцы микрошлифов;</w:t>
      </w:r>
    </w:p>
    <w:p w:rsidR="00B07C5B" w:rsidRPr="00596C6E" w:rsidRDefault="00A44AD0">
      <w:pPr>
        <w:pStyle w:val="ab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6C6E">
        <w:rPr>
          <w:rFonts w:ascii="Times New Roman" w:hAnsi="Times New Roman" w:cs="Times New Roman"/>
          <w:bCs/>
          <w:sz w:val="26"/>
          <w:szCs w:val="26"/>
        </w:rPr>
        <w:t>-  альбомы микроструктур  металлов</w:t>
      </w:r>
    </w:p>
    <w:p w:rsidR="00B07C5B" w:rsidRPr="00596C6E" w:rsidRDefault="00A44AD0">
      <w:pPr>
        <w:pStyle w:val="ab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6C6E">
        <w:rPr>
          <w:rFonts w:ascii="Times New Roman" w:hAnsi="Times New Roman" w:cs="Times New Roman"/>
          <w:bCs/>
          <w:sz w:val="26"/>
          <w:szCs w:val="26"/>
        </w:rPr>
        <w:t>Лаборатория «Материаловедения» оснащенная оборудованием:</w:t>
      </w:r>
    </w:p>
    <w:p w:rsidR="00B07C5B" w:rsidRPr="00596C6E" w:rsidRDefault="00A44AD0">
      <w:pPr>
        <w:pStyle w:val="ab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6C6E">
        <w:rPr>
          <w:rFonts w:ascii="Times New Roman" w:hAnsi="Times New Roman" w:cs="Times New Roman"/>
          <w:bCs/>
          <w:sz w:val="26"/>
          <w:szCs w:val="26"/>
        </w:rPr>
        <w:t>- рабочее место мастера производственного обучения (преподавателя);</w:t>
      </w:r>
    </w:p>
    <w:p w:rsidR="00B07C5B" w:rsidRPr="00596C6E" w:rsidRDefault="00A44AD0">
      <w:pPr>
        <w:pStyle w:val="ab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6C6E">
        <w:rPr>
          <w:rFonts w:ascii="Times New Roman" w:hAnsi="Times New Roman" w:cs="Times New Roman"/>
          <w:bCs/>
          <w:sz w:val="26"/>
          <w:szCs w:val="26"/>
        </w:rPr>
        <w:t>- рабочие места  по количеству обучающихся;</w:t>
      </w:r>
    </w:p>
    <w:p w:rsidR="00B07C5B" w:rsidRPr="00596C6E" w:rsidRDefault="00A44AD0">
      <w:pPr>
        <w:pStyle w:val="ab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6C6E">
        <w:rPr>
          <w:rFonts w:ascii="Times New Roman" w:hAnsi="Times New Roman" w:cs="Times New Roman"/>
          <w:bCs/>
          <w:sz w:val="26"/>
          <w:szCs w:val="26"/>
        </w:rPr>
        <w:t>- комплект рабочи</w:t>
      </w:r>
      <w:r w:rsidRPr="00596C6E">
        <w:rPr>
          <w:rFonts w:ascii="Times New Roman" w:hAnsi="Times New Roman" w:cs="Times New Roman"/>
          <w:bCs/>
          <w:sz w:val="26"/>
          <w:szCs w:val="26"/>
        </w:rPr>
        <w:t>х инструментов;</w:t>
      </w:r>
    </w:p>
    <w:p w:rsidR="00B07C5B" w:rsidRPr="00596C6E" w:rsidRDefault="00A44AD0">
      <w:pPr>
        <w:pStyle w:val="ab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6C6E">
        <w:rPr>
          <w:rFonts w:ascii="Times New Roman" w:hAnsi="Times New Roman" w:cs="Times New Roman"/>
          <w:bCs/>
          <w:sz w:val="26"/>
          <w:szCs w:val="26"/>
        </w:rPr>
        <w:t>- верстак слесарный;</w:t>
      </w:r>
    </w:p>
    <w:p w:rsidR="00B07C5B" w:rsidRPr="00596C6E" w:rsidRDefault="00A44AD0">
      <w:pPr>
        <w:pStyle w:val="ab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6C6E">
        <w:rPr>
          <w:rFonts w:ascii="Times New Roman" w:hAnsi="Times New Roman" w:cs="Times New Roman"/>
          <w:bCs/>
          <w:sz w:val="26"/>
          <w:szCs w:val="26"/>
        </w:rPr>
        <w:t>- тиски слесарные;</w:t>
      </w:r>
    </w:p>
    <w:p w:rsidR="00B07C5B" w:rsidRPr="00596C6E" w:rsidRDefault="00A44AD0">
      <w:pPr>
        <w:pStyle w:val="ab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6C6E">
        <w:rPr>
          <w:rFonts w:ascii="Times New Roman" w:hAnsi="Times New Roman" w:cs="Times New Roman"/>
          <w:bCs/>
          <w:sz w:val="26"/>
          <w:szCs w:val="26"/>
        </w:rPr>
        <w:t>- набор контрольно-измерительных и разметочных инструментов по металлу;</w:t>
      </w:r>
    </w:p>
    <w:p w:rsidR="00B07C5B" w:rsidRPr="00596C6E" w:rsidRDefault="00A44AD0">
      <w:pPr>
        <w:pStyle w:val="ab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6C6E">
        <w:rPr>
          <w:rFonts w:ascii="Times New Roman" w:hAnsi="Times New Roman" w:cs="Times New Roman"/>
          <w:bCs/>
          <w:sz w:val="26"/>
          <w:szCs w:val="26"/>
        </w:rPr>
        <w:t xml:space="preserve">- твердомеры; </w:t>
      </w:r>
    </w:p>
    <w:p w:rsidR="00B07C5B" w:rsidRPr="00596C6E" w:rsidRDefault="00A44AD0">
      <w:pPr>
        <w:pStyle w:val="ab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6C6E">
        <w:rPr>
          <w:rFonts w:ascii="Times New Roman" w:hAnsi="Times New Roman" w:cs="Times New Roman"/>
          <w:bCs/>
          <w:sz w:val="26"/>
          <w:szCs w:val="26"/>
        </w:rPr>
        <w:t>- микроскопы металлографические;</w:t>
      </w:r>
    </w:p>
    <w:p w:rsidR="00B07C5B" w:rsidRPr="00596C6E" w:rsidRDefault="00A44AD0">
      <w:pPr>
        <w:pStyle w:val="ab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6C6E">
        <w:rPr>
          <w:rFonts w:ascii="Times New Roman" w:hAnsi="Times New Roman" w:cs="Times New Roman"/>
          <w:bCs/>
          <w:sz w:val="26"/>
          <w:szCs w:val="26"/>
        </w:rPr>
        <w:t>- образцы микрошлифов;</w:t>
      </w:r>
    </w:p>
    <w:p w:rsidR="00B07C5B" w:rsidRPr="00596C6E" w:rsidRDefault="00A44AD0">
      <w:pPr>
        <w:pStyle w:val="ab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6C6E">
        <w:rPr>
          <w:rFonts w:ascii="Times New Roman" w:hAnsi="Times New Roman" w:cs="Times New Roman"/>
          <w:bCs/>
          <w:sz w:val="26"/>
          <w:szCs w:val="26"/>
        </w:rPr>
        <w:t xml:space="preserve">- образцы материалов (стали, чугуна, цветных металлов и </w:t>
      </w:r>
      <w:r w:rsidRPr="00596C6E">
        <w:rPr>
          <w:rFonts w:ascii="Times New Roman" w:hAnsi="Times New Roman" w:cs="Times New Roman"/>
          <w:bCs/>
          <w:sz w:val="26"/>
          <w:szCs w:val="26"/>
        </w:rPr>
        <w:t>сплавов, неметаллических материалов</w:t>
      </w:r>
    </w:p>
    <w:p w:rsidR="00B07C5B" w:rsidRPr="00596C6E" w:rsidRDefault="00A44A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:rsidR="00B07C5B" w:rsidRPr="00596C6E" w:rsidRDefault="00A4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6C6E">
        <w:rPr>
          <w:rFonts w:ascii="Times New Roman" w:hAnsi="Times New Roman" w:cs="Times New Roman"/>
          <w:bCs/>
          <w:sz w:val="26"/>
          <w:szCs w:val="26"/>
        </w:rPr>
        <w:t>Основная литература:</w:t>
      </w:r>
    </w:p>
    <w:p w:rsidR="00B07C5B" w:rsidRPr="00596C6E" w:rsidRDefault="00A44AD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6C6E">
        <w:rPr>
          <w:rFonts w:ascii="Times New Roman" w:hAnsi="Times New Roman" w:cs="Times New Roman"/>
          <w:bCs/>
          <w:sz w:val="26"/>
          <w:szCs w:val="26"/>
        </w:rPr>
        <w:t>1 Черепахин, А. А. Материаловедение: учебник / А. А. Черепахин. — Москва: КУРС: ИНФРА-М, 2020. — 336 с. — (Среднее профессиональное образование). - ISBN 978-5</w:t>
      </w:r>
      <w:r w:rsidRPr="00596C6E">
        <w:rPr>
          <w:rFonts w:ascii="Times New Roman" w:hAnsi="Times New Roman" w:cs="Times New Roman"/>
          <w:bCs/>
          <w:sz w:val="26"/>
          <w:szCs w:val="26"/>
        </w:rPr>
        <w:t>-906923-18-9. - Текст: электронный. - URL: https://znanium.com/catalog/product/1060478  – Режим доступа: по подписке.</w:t>
      </w:r>
    </w:p>
    <w:p w:rsidR="00B07C5B" w:rsidRPr="00596C6E" w:rsidRDefault="00A44AD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6C6E">
        <w:rPr>
          <w:rFonts w:ascii="Times New Roman" w:hAnsi="Times New Roman" w:cs="Times New Roman"/>
          <w:bCs/>
          <w:sz w:val="26"/>
          <w:szCs w:val="26"/>
        </w:rPr>
        <w:t>2 Сеферов, Г. Г. Материаловедение: учебник / Г.Г. Сеферов, В.Т. Батиенков, Г.Г. Сеферов, А.Л. Фоменко; под ред. В.Т. Батиенкова. — Москва:</w:t>
      </w:r>
      <w:r w:rsidRPr="00596C6E">
        <w:rPr>
          <w:rFonts w:ascii="Times New Roman" w:hAnsi="Times New Roman" w:cs="Times New Roman"/>
          <w:bCs/>
          <w:sz w:val="26"/>
          <w:szCs w:val="26"/>
        </w:rPr>
        <w:t xml:space="preserve"> ИНФРА-М, 2022. — 151 с. — (Среднее профессиональное образование). — DOI 10.12737/978. - ISBN 978-5-16-016094-8. - Текст: электронный. - URL: https://znanium.com/catalog/product/1792841  – Режим доступа: по подписке.</w:t>
      </w:r>
    </w:p>
    <w:p w:rsidR="00B07C5B" w:rsidRPr="00596C6E" w:rsidRDefault="00B07C5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07C5B" w:rsidRPr="00596C6E" w:rsidRDefault="00A44AD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6C6E">
        <w:rPr>
          <w:rFonts w:ascii="Times New Roman" w:hAnsi="Times New Roman" w:cs="Times New Roman"/>
          <w:bCs/>
          <w:sz w:val="26"/>
          <w:szCs w:val="26"/>
        </w:rPr>
        <w:t>Дополнительные источники:</w:t>
      </w:r>
    </w:p>
    <w:p w:rsidR="00B07C5B" w:rsidRPr="00596C6E" w:rsidRDefault="00A44AD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6C6E">
        <w:rPr>
          <w:rFonts w:ascii="Times New Roman" w:hAnsi="Times New Roman" w:cs="Times New Roman"/>
          <w:bCs/>
          <w:sz w:val="26"/>
          <w:szCs w:val="26"/>
        </w:rPr>
        <w:t>1 Моряков О.</w:t>
      </w:r>
      <w:r w:rsidRPr="00596C6E">
        <w:rPr>
          <w:rFonts w:ascii="Times New Roman" w:hAnsi="Times New Roman" w:cs="Times New Roman"/>
          <w:bCs/>
          <w:sz w:val="26"/>
          <w:szCs w:val="26"/>
        </w:rPr>
        <w:t>С. Материаловедение: учебник для студ. Учреждений сред. Проф. образования. – 2-е изд. стер. – М.: Издательский центр «Академия»,2010.</w:t>
      </w:r>
    </w:p>
    <w:p w:rsidR="00B07C5B" w:rsidRPr="00596C6E" w:rsidRDefault="00A44AD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6C6E">
        <w:rPr>
          <w:rFonts w:ascii="Times New Roman" w:hAnsi="Times New Roman" w:cs="Times New Roman"/>
          <w:bCs/>
          <w:sz w:val="26"/>
          <w:szCs w:val="26"/>
        </w:rPr>
        <w:t>2 Максина Е.Л. Материаловедение: Учебное пособие / И.С. Давыдова, Е.Л. Максина. – 2-e изд. – М.: ИЦ РИОР: НИЦ ИНФРА-М, 201</w:t>
      </w:r>
      <w:r w:rsidRPr="00596C6E">
        <w:rPr>
          <w:rFonts w:ascii="Times New Roman" w:hAnsi="Times New Roman" w:cs="Times New Roman"/>
          <w:bCs/>
          <w:sz w:val="26"/>
          <w:szCs w:val="26"/>
        </w:rPr>
        <w:t xml:space="preserve">6 (электронное издание)  </w:t>
      </w:r>
    </w:p>
    <w:p w:rsidR="00B07C5B" w:rsidRPr="00596C6E" w:rsidRDefault="00A44AD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6C6E">
        <w:rPr>
          <w:rFonts w:ascii="Times New Roman" w:hAnsi="Times New Roman" w:cs="Times New Roman"/>
          <w:bCs/>
          <w:sz w:val="26"/>
          <w:szCs w:val="26"/>
        </w:rPr>
        <w:t>3 Двоеглазов Г.А. Материаловедение: Учебник / Двоеглазов Г.А. – Рн/Д: Феникс, 2015(электронное издание).</w:t>
      </w:r>
    </w:p>
    <w:p w:rsidR="00B07C5B" w:rsidRPr="00596C6E" w:rsidRDefault="00B07C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07C5B" w:rsidRPr="00596C6E" w:rsidRDefault="00A44A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Интернет-ресурсы:</w:t>
      </w:r>
    </w:p>
    <w:p w:rsidR="00B07C5B" w:rsidRPr="00596C6E" w:rsidRDefault="00A44A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Pr="00596C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сайт http://znanium.com/</w:t>
      </w:r>
    </w:p>
    <w:p w:rsidR="00B07C5B" w:rsidRPr="00596C6E" w:rsidRDefault="00A44A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Pr="00596C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Окно открытого доступа Рособразования к информационным ресурсам </w:t>
      </w:r>
    </w:p>
    <w:p w:rsidR="00B07C5B" w:rsidRPr="00596C6E" w:rsidRDefault="00A44A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Pr="00596C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http: // w</w:t>
      </w:r>
      <w:r w:rsidRPr="00596C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ww. electromonter.info</w:t>
      </w:r>
    </w:p>
    <w:p w:rsidR="00B07C5B" w:rsidRPr="00596C6E" w:rsidRDefault="00A44A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Pr="00596C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http://eor.edu.ru, Федеральный центр информационно-образовательных</w:t>
      </w:r>
    </w:p>
    <w:p w:rsidR="00B07C5B" w:rsidRPr="00596C6E" w:rsidRDefault="00A44A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ресурсов</w:t>
      </w:r>
    </w:p>
    <w:p w:rsidR="00B07C5B" w:rsidRPr="00596C6E" w:rsidRDefault="00A44A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596C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http://school-collection.edu.ru, Единая коллекция цифровых образовательных</w:t>
      </w:r>
    </w:p>
    <w:p w:rsidR="00B07C5B" w:rsidRPr="00596C6E" w:rsidRDefault="00A44A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ресурсов</w:t>
      </w:r>
    </w:p>
    <w:p w:rsidR="00B07C5B" w:rsidRPr="00596C6E" w:rsidRDefault="00B07C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07C5B" w:rsidRPr="00596C6E" w:rsidRDefault="00A44A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Сервисы и инструменты:</w:t>
      </w:r>
    </w:p>
    <w:p w:rsidR="00B07C5B" w:rsidRPr="00596C6E" w:rsidRDefault="00A44AD0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 Skype (режим доступа: https://www.skype.com</w:t>
      </w:r>
      <w:r w:rsidRPr="00596C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/) </w:t>
      </w:r>
    </w:p>
    <w:p w:rsidR="00B07C5B" w:rsidRPr="00596C6E" w:rsidRDefault="00A44AD0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 Zoom (режим доступа: https://zoom.us/)</w:t>
      </w:r>
    </w:p>
    <w:p w:rsidR="00B07C5B" w:rsidRPr="00596C6E" w:rsidRDefault="00A44AD0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 https://disk.yandex.ru/</w:t>
      </w:r>
    </w:p>
    <w:p w:rsidR="00B07C5B" w:rsidRPr="00596C6E" w:rsidRDefault="00B07C5B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07C5B" w:rsidRPr="00596C6E" w:rsidRDefault="00A44AD0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596C6E">
        <w:rPr>
          <w:rFonts w:ascii="Times New Roman" w:hAnsi="Times New Roman" w:cs="Times New Roman"/>
          <w:sz w:val="26"/>
          <w:szCs w:val="26"/>
        </w:rPr>
        <w:br w:type="page"/>
      </w:r>
    </w:p>
    <w:p w:rsidR="00B07C5B" w:rsidRPr="00596C6E" w:rsidRDefault="00A44AD0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 Контроль и оценка результатов освоения УЧЕБНОЙ Дисциплины</w:t>
      </w:r>
    </w:p>
    <w:p w:rsidR="00B07C5B" w:rsidRPr="00596C6E" w:rsidRDefault="00A44AD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6C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596C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6C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596C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применени</w:t>
      </w:r>
      <w:r w:rsidRPr="00596C6E">
        <w:rPr>
          <w:rFonts w:ascii="Times New Roman" w:eastAsia="Times New Roman" w:hAnsi="Times New Roman" w:cs="Times New Roman"/>
          <w:sz w:val="26"/>
          <w:szCs w:val="26"/>
          <w:lang w:eastAsia="ru-RU"/>
        </w:rPr>
        <w:t>я электронного обучения и дистанционных образовательных технологий.</w:t>
      </w:r>
    </w:p>
    <w:tbl>
      <w:tblPr>
        <w:tblStyle w:val="af"/>
        <w:tblW w:w="9345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B07C5B" w:rsidRPr="00596C6E">
        <w:tc>
          <w:tcPr>
            <w:tcW w:w="4672" w:type="dxa"/>
            <w:shd w:val="clear" w:color="auto" w:fill="auto"/>
          </w:tcPr>
          <w:p w:rsidR="00B07C5B" w:rsidRPr="00596C6E" w:rsidRDefault="00A44A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672" w:type="dxa"/>
            <w:shd w:val="clear" w:color="auto" w:fill="auto"/>
          </w:tcPr>
          <w:p w:rsidR="00B07C5B" w:rsidRPr="00596C6E" w:rsidRDefault="00A44AD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6C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оценки</w:t>
            </w:r>
          </w:p>
        </w:tc>
      </w:tr>
      <w:tr w:rsidR="00B07C5B" w:rsidRPr="00596C6E">
        <w:tc>
          <w:tcPr>
            <w:tcW w:w="4672" w:type="dxa"/>
            <w:shd w:val="clear" w:color="auto" w:fill="auto"/>
          </w:tcPr>
          <w:p w:rsidR="00B07C5B" w:rsidRPr="00596C6E" w:rsidRDefault="00A44AD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6C6E">
              <w:rPr>
                <w:rStyle w:val="FontStyle58"/>
                <w:sz w:val="26"/>
                <w:szCs w:val="26"/>
              </w:rPr>
              <w:t>Умение выполнять механические испытания образцов материалов</w:t>
            </w:r>
          </w:p>
        </w:tc>
        <w:tc>
          <w:tcPr>
            <w:tcW w:w="4672" w:type="dxa"/>
            <w:vMerge w:val="restart"/>
            <w:shd w:val="clear" w:color="auto" w:fill="auto"/>
          </w:tcPr>
          <w:p w:rsidR="00B07C5B" w:rsidRPr="00596C6E" w:rsidRDefault="00B07C5B">
            <w:pPr>
              <w:pStyle w:val="Style41"/>
              <w:widowControl/>
              <w:ind w:firstLine="5"/>
              <w:rPr>
                <w:rStyle w:val="FontStyle58"/>
                <w:sz w:val="26"/>
                <w:szCs w:val="26"/>
              </w:rPr>
            </w:pPr>
          </w:p>
          <w:p w:rsidR="00B07C5B" w:rsidRPr="00596C6E" w:rsidRDefault="00B07C5B">
            <w:pPr>
              <w:pStyle w:val="Style41"/>
              <w:widowControl/>
              <w:ind w:firstLine="5"/>
              <w:rPr>
                <w:rStyle w:val="FontStyle58"/>
                <w:sz w:val="26"/>
                <w:szCs w:val="26"/>
              </w:rPr>
            </w:pPr>
          </w:p>
          <w:p w:rsidR="00B07C5B" w:rsidRPr="00596C6E" w:rsidRDefault="00B07C5B">
            <w:pPr>
              <w:pStyle w:val="Style41"/>
              <w:widowControl/>
              <w:ind w:firstLine="5"/>
              <w:rPr>
                <w:rStyle w:val="FontStyle58"/>
                <w:sz w:val="26"/>
                <w:szCs w:val="26"/>
              </w:rPr>
            </w:pPr>
          </w:p>
          <w:p w:rsidR="00B07C5B" w:rsidRPr="00596C6E" w:rsidRDefault="00B07C5B">
            <w:pPr>
              <w:pStyle w:val="Style41"/>
              <w:widowControl/>
              <w:ind w:firstLine="5"/>
              <w:rPr>
                <w:rStyle w:val="FontStyle58"/>
                <w:sz w:val="26"/>
                <w:szCs w:val="26"/>
              </w:rPr>
            </w:pPr>
          </w:p>
          <w:p w:rsidR="00B07C5B" w:rsidRPr="00596C6E" w:rsidRDefault="00B07C5B">
            <w:pPr>
              <w:pStyle w:val="Style41"/>
              <w:widowControl/>
              <w:ind w:firstLine="5"/>
              <w:rPr>
                <w:rStyle w:val="FontStyle58"/>
                <w:sz w:val="26"/>
                <w:szCs w:val="26"/>
              </w:rPr>
            </w:pPr>
          </w:p>
          <w:p w:rsidR="00B07C5B" w:rsidRPr="00596C6E" w:rsidRDefault="00B07C5B">
            <w:pPr>
              <w:pStyle w:val="Style41"/>
              <w:widowControl/>
              <w:ind w:firstLine="5"/>
              <w:rPr>
                <w:rStyle w:val="FontStyle58"/>
                <w:sz w:val="26"/>
                <w:szCs w:val="26"/>
              </w:rPr>
            </w:pPr>
          </w:p>
          <w:p w:rsidR="00B07C5B" w:rsidRPr="00596C6E" w:rsidRDefault="00A44AD0">
            <w:pPr>
              <w:pStyle w:val="Style41"/>
              <w:widowControl/>
              <w:ind w:firstLine="5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Экспертная оценка результатов деятельности обучающегося при выполнении и защите</w:t>
            </w:r>
            <w:r w:rsidRPr="00596C6E">
              <w:rPr>
                <w:rStyle w:val="FontStyle58"/>
                <w:sz w:val="26"/>
                <w:szCs w:val="26"/>
              </w:rPr>
              <w:t xml:space="preserve"> результатов практических занятий</w:t>
            </w:r>
          </w:p>
          <w:p w:rsidR="00B07C5B" w:rsidRPr="00596C6E" w:rsidRDefault="00B07C5B">
            <w:pPr>
              <w:pStyle w:val="Style41"/>
              <w:widowControl/>
              <w:ind w:firstLine="5"/>
              <w:rPr>
                <w:rStyle w:val="FontStyle58"/>
                <w:sz w:val="26"/>
                <w:szCs w:val="26"/>
              </w:rPr>
            </w:pPr>
          </w:p>
          <w:p w:rsidR="00B07C5B" w:rsidRPr="00596C6E" w:rsidRDefault="00B07C5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C5B" w:rsidRPr="00596C6E">
        <w:tc>
          <w:tcPr>
            <w:tcW w:w="4672" w:type="dxa"/>
            <w:shd w:val="clear" w:color="auto" w:fill="auto"/>
          </w:tcPr>
          <w:p w:rsidR="00B07C5B" w:rsidRPr="00596C6E" w:rsidRDefault="00A44AD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6C6E">
              <w:rPr>
                <w:rStyle w:val="FontStyle58"/>
                <w:sz w:val="26"/>
                <w:szCs w:val="26"/>
              </w:rPr>
              <w:t>Умение использовать физико-химические методы исследования металлов</w:t>
            </w:r>
          </w:p>
        </w:tc>
        <w:tc>
          <w:tcPr>
            <w:tcW w:w="4672" w:type="dxa"/>
            <w:vMerge/>
            <w:shd w:val="clear" w:color="auto" w:fill="auto"/>
          </w:tcPr>
          <w:p w:rsidR="00B07C5B" w:rsidRPr="00596C6E" w:rsidRDefault="00B07C5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C5B" w:rsidRPr="00596C6E">
        <w:tc>
          <w:tcPr>
            <w:tcW w:w="4672" w:type="dxa"/>
            <w:shd w:val="clear" w:color="auto" w:fill="auto"/>
          </w:tcPr>
          <w:p w:rsidR="00B07C5B" w:rsidRPr="00596C6E" w:rsidRDefault="00A44AD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6C6E">
              <w:rPr>
                <w:rStyle w:val="FontStyle58"/>
                <w:sz w:val="26"/>
                <w:szCs w:val="26"/>
              </w:rPr>
              <w:t>Умение пользоваться справочными таблицами для определения свойств материалов</w:t>
            </w:r>
          </w:p>
        </w:tc>
        <w:tc>
          <w:tcPr>
            <w:tcW w:w="4672" w:type="dxa"/>
            <w:vMerge/>
            <w:shd w:val="clear" w:color="auto" w:fill="auto"/>
          </w:tcPr>
          <w:p w:rsidR="00B07C5B" w:rsidRPr="00596C6E" w:rsidRDefault="00B07C5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C5B" w:rsidRPr="00596C6E">
        <w:tc>
          <w:tcPr>
            <w:tcW w:w="4672" w:type="dxa"/>
            <w:shd w:val="clear" w:color="auto" w:fill="auto"/>
          </w:tcPr>
          <w:p w:rsidR="00B07C5B" w:rsidRPr="00596C6E" w:rsidRDefault="00A44AD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6C6E">
              <w:rPr>
                <w:rStyle w:val="FontStyle58"/>
                <w:sz w:val="26"/>
                <w:szCs w:val="26"/>
              </w:rPr>
              <w:t xml:space="preserve">Умение выбирать материалы для осуществления профессиональной </w:t>
            </w:r>
            <w:r w:rsidRPr="00596C6E">
              <w:rPr>
                <w:rStyle w:val="FontStyle58"/>
                <w:sz w:val="26"/>
                <w:szCs w:val="26"/>
              </w:rPr>
              <w:t>деятельности</w:t>
            </w:r>
          </w:p>
        </w:tc>
        <w:tc>
          <w:tcPr>
            <w:tcW w:w="4672" w:type="dxa"/>
            <w:vMerge/>
            <w:shd w:val="clear" w:color="auto" w:fill="auto"/>
          </w:tcPr>
          <w:p w:rsidR="00B07C5B" w:rsidRPr="00596C6E" w:rsidRDefault="00B07C5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C5B" w:rsidRPr="00596C6E">
        <w:tc>
          <w:tcPr>
            <w:tcW w:w="4672" w:type="dxa"/>
            <w:shd w:val="clear" w:color="auto" w:fill="auto"/>
          </w:tcPr>
          <w:p w:rsidR="00B07C5B" w:rsidRPr="00596C6E" w:rsidRDefault="00A44AD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6C6E">
              <w:rPr>
                <w:rStyle w:val="FontStyle58"/>
                <w:sz w:val="26"/>
                <w:szCs w:val="26"/>
              </w:rPr>
              <w:t>Знание основных свойств и классификации материалов, использующихся в профессиональной деятельности</w:t>
            </w:r>
          </w:p>
        </w:tc>
        <w:tc>
          <w:tcPr>
            <w:tcW w:w="4672" w:type="dxa"/>
            <w:vMerge/>
            <w:shd w:val="clear" w:color="auto" w:fill="auto"/>
          </w:tcPr>
          <w:p w:rsidR="00B07C5B" w:rsidRPr="00596C6E" w:rsidRDefault="00B07C5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C5B" w:rsidRPr="00596C6E">
        <w:tc>
          <w:tcPr>
            <w:tcW w:w="4672" w:type="dxa"/>
            <w:shd w:val="clear" w:color="auto" w:fill="auto"/>
          </w:tcPr>
          <w:p w:rsidR="00B07C5B" w:rsidRPr="00596C6E" w:rsidRDefault="00A44AD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6C6E">
              <w:rPr>
                <w:rStyle w:val="FontStyle58"/>
                <w:sz w:val="26"/>
                <w:szCs w:val="26"/>
              </w:rPr>
              <w:t>Знание наименования, маркировки, свойств обрабатываемого материала</w:t>
            </w:r>
          </w:p>
        </w:tc>
        <w:tc>
          <w:tcPr>
            <w:tcW w:w="4672" w:type="dxa"/>
            <w:vMerge/>
            <w:shd w:val="clear" w:color="auto" w:fill="auto"/>
          </w:tcPr>
          <w:p w:rsidR="00B07C5B" w:rsidRPr="00596C6E" w:rsidRDefault="00B07C5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C5B" w:rsidRPr="00596C6E">
        <w:tc>
          <w:tcPr>
            <w:tcW w:w="4672" w:type="dxa"/>
            <w:shd w:val="clear" w:color="auto" w:fill="auto"/>
          </w:tcPr>
          <w:p w:rsidR="00B07C5B" w:rsidRPr="00596C6E" w:rsidRDefault="00A44AD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6C6E">
              <w:rPr>
                <w:rStyle w:val="FontStyle58"/>
                <w:sz w:val="26"/>
                <w:szCs w:val="26"/>
              </w:rPr>
              <w:t>Знание правил применения охлаждающих и смазывающих материалов</w:t>
            </w:r>
          </w:p>
        </w:tc>
        <w:tc>
          <w:tcPr>
            <w:tcW w:w="4672" w:type="dxa"/>
            <w:vMerge/>
            <w:shd w:val="clear" w:color="auto" w:fill="auto"/>
          </w:tcPr>
          <w:p w:rsidR="00B07C5B" w:rsidRPr="00596C6E" w:rsidRDefault="00B07C5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C5B" w:rsidRPr="00596C6E">
        <w:tc>
          <w:tcPr>
            <w:tcW w:w="4672" w:type="dxa"/>
            <w:shd w:val="clear" w:color="auto" w:fill="auto"/>
          </w:tcPr>
          <w:p w:rsidR="00B07C5B" w:rsidRPr="00596C6E" w:rsidRDefault="00A44AD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outlineLvl w:val="0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 xml:space="preserve">Знание </w:t>
            </w:r>
            <w:r w:rsidRPr="00596C6E">
              <w:rPr>
                <w:rStyle w:val="FontStyle58"/>
                <w:sz w:val="26"/>
                <w:szCs w:val="26"/>
              </w:rPr>
              <w:t>основных сведений о металлах и сплавах</w:t>
            </w:r>
          </w:p>
        </w:tc>
        <w:tc>
          <w:tcPr>
            <w:tcW w:w="4672" w:type="dxa"/>
            <w:vMerge/>
            <w:shd w:val="clear" w:color="auto" w:fill="auto"/>
          </w:tcPr>
          <w:p w:rsidR="00B07C5B" w:rsidRPr="00596C6E" w:rsidRDefault="00B07C5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C5B" w:rsidRPr="00596C6E">
        <w:tc>
          <w:tcPr>
            <w:tcW w:w="4672" w:type="dxa"/>
            <w:shd w:val="clear" w:color="auto" w:fill="auto"/>
          </w:tcPr>
          <w:p w:rsidR="00B07C5B" w:rsidRPr="00596C6E" w:rsidRDefault="00A44AD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outlineLvl w:val="0"/>
              <w:rPr>
                <w:rStyle w:val="FontStyle58"/>
                <w:sz w:val="26"/>
                <w:szCs w:val="26"/>
              </w:rPr>
            </w:pPr>
            <w:r w:rsidRPr="00596C6E">
              <w:rPr>
                <w:rStyle w:val="FontStyle58"/>
                <w:sz w:val="26"/>
                <w:szCs w:val="26"/>
              </w:rPr>
              <w:t>Знание основных сведений о неметаллических, прокладочных, уплотнительных и электротехнических материалах, стали, их классификации</w:t>
            </w:r>
          </w:p>
        </w:tc>
        <w:tc>
          <w:tcPr>
            <w:tcW w:w="4672" w:type="dxa"/>
            <w:vMerge/>
            <w:shd w:val="clear" w:color="auto" w:fill="auto"/>
          </w:tcPr>
          <w:p w:rsidR="00B07C5B" w:rsidRPr="00596C6E" w:rsidRDefault="00B07C5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C5B" w:rsidRPr="00596C6E">
        <w:tc>
          <w:tcPr>
            <w:tcW w:w="4672" w:type="dxa"/>
            <w:shd w:val="clear" w:color="auto" w:fill="auto"/>
          </w:tcPr>
          <w:p w:rsidR="00B07C5B" w:rsidRPr="00596C6E" w:rsidRDefault="00A44A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Style w:val="FontStyle58"/>
                <w:rFonts w:eastAsia="Times New Roman"/>
                <w:sz w:val="26"/>
                <w:szCs w:val="26"/>
                <w:lang w:eastAsia="ru-RU"/>
              </w:rPr>
            </w:pPr>
            <w:r w:rsidRPr="00596C6E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ОК 01. Выбирать способы решения задач профессиональной деятельности, применительно </w:t>
            </w:r>
            <w:r w:rsidRPr="00596C6E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 различным контекстам</w:t>
            </w:r>
          </w:p>
        </w:tc>
        <w:tc>
          <w:tcPr>
            <w:tcW w:w="4672" w:type="dxa"/>
            <w:shd w:val="clear" w:color="auto" w:fill="auto"/>
          </w:tcPr>
          <w:p w:rsidR="00B07C5B" w:rsidRPr="00596C6E" w:rsidRDefault="00A44AD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6C6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B07C5B" w:rsidRPr="00596C6E">
        <w:tc>
          <w:tcPr>
            <w:tcW w:w="4672" w:type="dxa"/>
            <w:shd w:val="clear" w:color="auto" w:fill="auto"/>
          </w:tcPr>
          <w:p w:rsidR="00B07C5B" w:rsidRPr="00596C6E" w:rsidRDefault="00A44A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6C6E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ОК 04. Работать в коллективе и команде, эффективно </w:t>
            </w:r>
            <w:r w:rsidRPr="00596C6E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взаимодействовать с коллегами, руководством, клиентами</w:t>
            </w:r>
          </w:p>
        </w:tc>
        <w:tc>
          <w:tcPr>
            <w:tcW w:w="4672" w:type="dxa"/>
            <w:shd w:val="clear" w:color="auto" w:fill="auto"/>
          </w:tcPr>
          <w:p w:rsidR="00B07C5B" w:rsidRPr="00596C6E" w:rsidRDefault="00A44AD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6C6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Оценка выполн</w:t>
            </w:r>
            <w:r w:rsidRPr="00596C6E">
              <w:rPr>
                <w:rFonts w:ascii="Times New Roman" w:hAnsi="Times New Roman" w:cs="Times New Roman"/>
                <w:bCs/>
                <w:sz w:val="26"/>
                <w:szCs w:val="26"/>
              </w:rPr>
              <w:t>ения групповых заданий</w:t>
            </w:r>
          </w:p>
        </w:tc>
      </w:tr>
      <w:tr w:rsidR="00B07C5B" w:rsidRPr="00596C6E">
        <w:tc>
          <w:tcPr>
            <w:tcW w:w="4672" w:type="dxa"/>
            <w:shd w:val="clear" w:color="auto" w:fill="auto"/>
          </w:tcPr>
          <w:p w:rsidR="00B07C5B" w:rsidRPr="00596C6E" w:rsidRDefault="00A44A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96C6E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ОК 09. Использовать информационные технологии в профессиональной деятельности</w:t>
            </w:r>
          </w:p>
        </w:tc>
        <w:tc>
          <w:tcPr>
            <w:tcW w:w="4672" w:type="dxa"/>
            <w:shd w:val="clear" w:color="auto" w:fill="auto"/>
          </w:tcPr>
          <w:p w:rsidR="00B07C5B" w:rsidRPr="00596C6E" w:rsidRDefault="00A44A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>Оценка выполнения индивидуальных заданий</w:t>
            </w:r>
          </w:p>
          <w:p w:rsidR="00B07C5B" w:rsidRPr="00596C6E" w:rsidRDefault="00B07C5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C5B" w:rsidRPr="00596C6E">
        <w:tc>
          <w:tcPr>
            <w:tcW w:w="4672" w:type="dxa"/>
            <w:shd w:val="clear" w:color="auto" w:fill="auto"/>
          </w:tcPr>
          <w:p w:rsidR="00B07C5B" w:rsidRPr="00596C6E" w:rsidRDefault="00A44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 xml:space="preserve">ПК 1.2. Осуществлять подготовку к использованию инструмента, оснастки, под наладку металлорежущих станков </w:t>
            </w: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>различного вида и типа (сверлильных, токарных, фрезерных, копировальных, шпоночных и шлифовальных) в соответствии с полученным заданием.</w:t>
            </w:r>
          </w:p>
        </w:tc>
        <w:tc>
          <w:tcPr>
            <w:tcW w:w="4672" w:type="dxa"/>
            <w:shd w:val="clear" w:color="auto" w:fill="auto"/>
          </w:tcPr>
          <w:p w:rsidR="00B07C5B" w:rsidRPr="00596C6E" w:rsidRDefault="00A44A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 xml:space="preserve">Оценка выполнения практических работ </w:t>
            </w:r>
          </w:p>
          <w:p w:rsidR="00B07C5B" w:rsidRPr="00596C6E" w:rsidRDefault="00B07C5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C5B" w:rsidRPr="00596C6E">
        <w:tc>
          <w:tcPr>
            <w:tcW w:w="4672" w:type="dxa"/>
            <w:shd w:val="clear" w:color="auto" w:fill="auto"/>
          </w:tcPr>
          <w:p w:rsidR="00B07C5B" w:rsidRPr="00596C6E" w:rsidRDefault="00A44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 xml:space="preserve">ПК 1.3. Определять последовательность и оптимальные режимы обработки различных </w:t>
            </w: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>изделий на металлорежущих станках различного вида и типа (сверлильных, токарных, фрезерных, копировальных, шпоночных и шлифовальных) в соответствии с заданием</w:t>
            </w:r>
          </w:p>
        </w:tc>
        <w:tc>
          <w:tcPr>
            <w:tcW w:w="4672" w:type="dxa"/>
            <w:shd w:val="clear" w:color="auto" w:fill="auto"/>
          </w:tcPr>
          <w:p w:rsidR="00B07C5B" w:rsidRPr="00596C6E" w:rsidRDefault="00A44A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 xml:space="preserve">Оценка выполнения практических работ </w:t>
            </w:r>
          </w:p>
          <w:p w:rsidR="00B07C5B" w:rsidRPr="00596C6E" w:rsidRDefault="00B07C5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C5B" w:rsidRPr="00596C6E">
        <w:tc>
          <w:tcPr>
            <w:tcW w:w="4672" w:type="dxa"/>
            <w:shd w:val="clear" w:color="auto" w:fill="auto"/>
          </w:tcPr>
          <w:p w:rsidR="00B07C5B" w:rsidRPr="00596C6E" w:rsidRDefault="00A44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>ПК 1.4. Вести технологический процесс обработки и доводки</w:t>
            </w: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 xml:space="preserve">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 с соблюдением требований к качеству, в соответствии с заданием и технической документацией</w:t>
            </w:r>
          </w:p>
        </w:tc>
        <w:tc>
          <w:tcPr>
            <w:tcW w:w="4672" w:type="dxa"/>
            <w:shd w:val="clear" w:color="auto" w:fill="auto"/>
          </w:tcPr>
          <w:p w:rsidR="00B07C5B" w:rsidRPr="00596C6E" w:rsidRDefault="00A44A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>Оценк</w:t>
            </w: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>а выполнения практических работ</w:t>
            </w:r>
          </w:p>
          <w:p w:rsidR="00B07C5B" w:rsidRPr="00596C6E" w:rsidRDefault="00B07C5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C5B" w:rsidRPr="00596C6E">
        <w:tc>
          <w:tcPr>
            <w:tcW w:w="4672" w:type="dxa"/>
            <w:shd w:val="clear" w:color="auto" w:fill="auto"/>
          </w:tcPr>
          <w:p w:rsidR="00B07C5B" w:rsidRPr="00596C6E" w:rsidRDefault="00A44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>ПК 3.4. Вести технологический процесс обработки и доводки деталей, заготовок и инструментов на металлорежущих станках с программным управлением с соблюдением требований к качеству, в соответствии с заданием и технической д</w:t>
            </w: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>окументацией</w:t>
            </w:r>
          </w:p>
        </w:tc>
        <w:tc>
          <w:tcPr>
            <w:tcW w:w="4672" w:type="dxa"/>
            <w:shd w:val="clear" w:color="auto" w:fill="auto"/>
          </w:tcPr>
          <w:p w:rsidR="00B07C5B" w:rsidRPr="00596C6E" w:rsidRDefault="00A44A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 xml:space="preserve">Оценка выполнения практических работ </w:t>
            </w:r>
          </w:p>
          <w:p w:rsidR="00B07C5B" w:rsidRPr="00596C6E" w:rsidRDefault="00B07C5B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7C5B" w:rsidRPr="00596C6E" w:rsidRDefault="00B07C5B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7C5B" w:rsidRPr="00596C6E" w:rsidRDefault="00B07C5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C5B" w:rsidRPr="00596C6E">
        <w:tc>
          <w:tcPr>
            <w:tcW w:w="9344" w:type="dxa"/>
            <w:gridSpan w:val="2"/>
            <w:shd w:val="clear" w:color="auto" w:fill="auto"/>
          </w:tcPr>
          <w:p w:rsidR="00B07C5B" w:rsidRPr="00596C6E" w:rsidRDefault="00A44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</w:tr>
      <w:tr w:rsidR="00B07C5B" w:rsidRPr="00596C6E">
        <w:tc>
          <w:tcPr>
            <w:tcW w:w="4672" w:type="dxa"/>
            <w:shd w:val="clear" w:color="auto" w:fill="auto"/>
          </w:tcPr>
          <w:p w:rsidR="00B07C5B" w:rsidRPr="00596C6E" w:rsidRDefault="00A44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>ЛР8Готовый соответствовать ожиданиям работодателей: проектно мыслящий, эффективно взаимодействующий с членами команды и сотрудничающий</w:t>
            </w:r>
          </w:p>
          <w:p w:rsidR="00B07C5B" w:rsidRPr="00596C6E" w:rsidRDefault="00A44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 xml:space="preserve">с другими людьми, осознанно выполняющий </w:t>
            </w: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>профессиональные</w:t>
            </w:r>
          </w:p>
          <w:p w:rsidR="00B07C5B" w:rsidRPr="00596C6E" w:rsidRDefault="00A44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>требования, ответственный, пунктуальный, дисциплинированный,</w:t>
            </w:r>
          </w:p>
          <w:p w:rsidR="00B07C5B" w:rsidRPr="00596C6E" w:rsidRDefault="00A44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трудолюбивый, критически мыслящий, нацеленный на достижение</w:t>
            </w:r>
          </w:p>
          <w:p w:rsidR="00B07C5B" w:rsidRPr="00596C6E" w:rsidRDefault="00A44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>поставленных целей; демонстрирующий профессиональную</w:t>
            </w:r>
          </w:p>
          <w:p w:rsidR="00B07C5B" w:rsidRPr="00596C6E" w:rsidRDefault="00A44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>жизнестойкость</w:t>
            </w:r>
          </w:p>
        </w:tc>
        <w:tc>
          <w:tcPr>
            <w:tcW w:w="4672" w:type="dxa"/>
            <w:shd w:val="clear" w:color="auto" w:fill="auto"/>
          </w:tcPr>
          <w:p w:rsidR="00B07C5B" w:rsidRPr="00596C6E" w:rsidRDefault="00A44A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Оценка за: </w:t>
            </w:r>
          </w:p>
          <w:p w:rsidR="00B07C5B" w:rsidRPr="00596C6E" w:rsidRDefault="00A44A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>- выполнение резюме, самопрезентации</w:t>
            </w:r>
          </w:p>
          <w:p w:rsidR="00B07C5B" w:rsidRPr="00596C6E" w:rsidRDefault="00A44A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деловых играх, принятие решений;</w:t>
            </w:r>
          </w:p>
          <w:p w:rsidR="00B07C5B" w:rsidRPr="00596C6E" w:rsidRDefault="00A44A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тестов;</w:t>
            </w:r>
          </w:p>
          <w:p w:rsidR="00B07C5B" w:rsidRPr="00596C6E" w:rsidRDefault="00A44A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:rsidR="00B07C5B" w:rsidRPr="00596C6E" w:rsidRDefault="00B07C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7C5B" w:rsidRPr="00596C6E">
        <w:tc>
          <w:tcPr>
            <w:tcW w:w="4672" w:type="dxa"/>
            <w:shd w:val="clear" w:color="auto" w:fill="auto"/>
          </w:tcPr>
          <w:p w:rsidR="00B07C5B" w:rsidRPr="00596C6E" w:rsidRDefault="00A44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ЛР16 Способный искать и находить необходимую информацию используя</w:t>
            </w:r>
          </w:p>
          <w:p w:rsidR="00B07C5B" w:rsidRPr="00596C6E" w:rsidRDefault="00A44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>разнообразные технологии ее поиска, для решения воз</w:t>
            </w: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>никающих в</w:t>
            </w:r>
          </w:p>
          <w:p w:rsidR="00B07C5B" w:rsidRPr="00596C6E" w:rsidRDefault="00A44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>процессе производственной деятельности проблем при строительстве и</w:t>
            </w:r>
          </w:p>
          <w:p w:rsidR="00B07C5B" w:rsidRPr="00596C6E" w:rsidRDefault="00A44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>эксплуатации объектов капитального строительства. Умение грамотно</w:t>
            </w:r>
          </w:p>
          <w:p w:rsidR="00B07C5B" w:rsidRPr="00596C6E" w:rsidRDefault="00A44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hAnsi="Times New Roman" w:cs="Times New Roman"/>
                <w:sz w:val="26"/>
                <w:szCs w:val="26"/>
              </w:rPr>
              <w:t>использовать профессиональную документацию</w:t>
            </w:r>
          </w:p>
        </w:tc>
        <w:tc>
          <w:tcPr>
            <w:tcW w:w="4672" w:type="dxa"/>
            <w:shd w:val="clear" w:color="auto" w:fill="auto"/>
          </w:tcPr>
          <w:p w:rsidR="00B07C5B" w:rsidRPr="00596C6E" w:rsidRDefault="00A44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6C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за: </w:t>
            </w:r>
          </w:p>
          <w:p w:rsidR="00B07C5B" w:rsidRPr="00596C6E" w:rsidRDefault="00A44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6C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выполнение резюме, самопрезентации</w:t>
            </w:r>
          </w:p>
          <w:p w:rsidR="00B07C5B" w:rsidRPr="00596C6E" w:rsidRDefault="00A44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6C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участие в деловых </w:t>
            </w:r>
            <w:r w:rsidRPr="00596C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играх, принятие решений;</w:t>
            </w:r>
          </w:p>
          <w:p w:rsidR="00B07C5B" w:rsidRPr="00596C6E" w:rsidRDefault="00A44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6C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 решение кейсов, тестов;</w:t>
            </w:r>
          </w:p>
          <w:p w:rsidR="00B07C5B" w:rsidRPr="00596C6E" w:rsidRDefault="00A44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6C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 сообщения, рефераты при выполнении самостоятельной работы.</w:t>
            </w:r>
          </w:p>
        </w:tc>
      </w:tr>
    </w:tbl>
    <w:p w:rsidR="00B07C5B" w:rsidRPr="00596C6E" w:rsidRDefault="00B07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07C5B" w:rsidRPr="00596C6E">
      <w:footerReference w:type="default" r:id="rId11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AD0" w:rsidRDefault="00A44AD0">
      <w:pPr>
        <w:spacing w:after="0" w:line="240" w:lineRule="auto"/>
      </w:pPr>
      <w:r>
        <w:separator/>
      </w:r>
    </w:p>
  </w:endnote>
  <w:endnote w:type="continuationSeparator" w:id="0">
    <w:p w:rsidR="00A44AD0" w:rsidRDefault="00A4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7798548"/>
      <w:docPartObj>
        <w:docPartGallery w:val="Page Numbers (Bottom of Page)"/>
        <w:docPartUnique/>
      </w:docPartObj>
    </w:sdtPr>
    <w:sdtEndPr/>
    <w:sdtContent>
      <w:p w:rsidR="00B07C5B" w:rsidRDefault="00A44AD0">
        <w:pPr>
          <w:pStyle w:val="ad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596C6E">
          <w:rPr>
            <w:noProof/>
          </w:rPr>
          <w:t>4</w:t>
        </w:r>
        <w:r>
          <w:fldChar w:fldCharType="end"/>
        </w:r>
      </w:p>
      <w:p w:rsidR="00B07C5B" w:rsidRDefault="00A44AD0">
        <w:pPr>
          <w:pStyle w:val="ad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3557249"/>
      <w:docPartObj>
        <w:docPartGallery w:val="Page Numbers (Bottom of Page)"/>
        <w:docPartUnique/>
      </w:docPartObj>
    </w:sdtPr>
    <w:sdtEndPr/>
    <w:sdtContent>
      <w:p w:rsidR="00B07C5B" w:rsidRDefault="00A44AD0">
        <w:pPr>
          <w:pStyle w:val="ad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596C6E">
          <w:rPr>
            <w:noProof/>
          </w:rPr>
          <w:t>7</w:t>
        </w:r>
        <w:r>
          <w:fldChar w:fldCharType="end"/>
        </w:r>
      </w:p>
      <w:p w:rsidR="00B07C5B" w:rsidRDefault="00A44AD0">
        <w:pPr>
          <w:pStyle w:val="ad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531302"/>
      <w:docPartObj>
        <w:docPartGallery w:val="Page Numbers (Bottom of Page)"/>
        <w:docPartUnique/>
      </w:docPartObj>
    </w:sdtPr>
    <w:sdtEndPr/>
    <w:sdtContent>
      <w:p w:rsidR="00B07C5B" w:rsidRDefault="00A44AD0">
        <w:pPr>
          <w:pStyle w:val="ad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596C6E">
          <w:rPr>
            <w:noProof/>
          </w:rPr>
          <w:t>15</w:t>
        </w:r>
        <w:r>
          <w:fldChar w:fldCharType="end"/>
        </w:r>
      </w:p>
      <w:p w:rsidR="00B07C5B" w:rsidRDefault="00A44AD0">
        <w:pPr>
          <w:pStyle w:val="ad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AD0" w:rsidRDefault="00A44AD0">
      <w:pPr>
        <w:spacing w:after="0" w:line="240" w:lineRule="auto"/>
      </w:pPr>
      <w:r>
        <w:separator/>
      </w:r>
    </w:p>
  </w:footnote>
  <w:footnote w:type="continuationSeparator" w:id="0">
    <w:p w:rsidR="00A44AD0" w:rsidRDefault="00A4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933B1"/>
    <w:multiLevelType w:val="multilevel"/>
    <w:tmpl w:val="8F846274"/>
    <w:lvl w:ilvl="0">
      <w:start w:val="3"/>
      <w:numFmt w:val="decimal"/>
      <w:lvlText w:val="%1"/>
      <w:lvlJc w:val="left"/>
      <w:pPr>
        <w:ind w:left="1060" w:hanging="360"/>
      </w:pPr>
    </w:lvl>
    <w:lvl w:ilvl="1">
      <w:start w:val="1"/>
      <w:numFmt w:val="lowerLetter"/>
      <w:lvlText w:val="%2."/>
      <w:lvlJc w:val="left"/>
      <w:pPr>
        <w:ind w:left="1780" w:hanging="360"/>
      </w:pPr>
    </w:lvl>
    <w:lvl w:ilvl="2">
      <w:start w:val="1"/>
      <w:numFmt w:val="lowerRoman"/>
      <w:lvlText w:val="%3."/>
      <w:lvlJc w:val="righ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lowerLetter"/>
      <w:lvlText w:val="%5."/>
      <w:lvlJc w:val="left"/>
      <w:pPr>
        <w:ind w:left="3940" w:hanging="360"/>
      </w:pPr>
    </w:lvl>
    <w:lvl w:ilvl="5">
      <w:start w:val="1"/>
      <w:numFmt w:val="lowerRoman"/>
      <w:lvlText w:val="%6."/>
      <w:lvlJc w:val="righ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lowerLetter"/>
      <w:lvlText w:val="%8."/>
      <w:lvlJc w:val="left"/>
      <w:pPr>
        <w:ind w:left="6100" w:hanging="360"/>
      </w:pPr>
    </w:lvl>
    <w:lvl w:ilvl="8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382C2886"/>
    <w:multiLevelType w:val="multilevel"/>
    <w:tmpl w:val="B09E0B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C5B"/>
    <w:rsid w:val="00596C6E"/>
    <w:rsid w:val="00A44AD0"/>
    <w:rsid w:val="00B0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C049E8-949F-4522-BC80-5A9FED825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D521A9"/>
    <w:pPr>
      <w:keepNext/>
      <w:spacing w:before="240" w:after="60" w:line="240" w:lineRule="auto"/>
      <w:outlineLvl w:val="0"/>
    </w:pPr>
    <w:rPr>
      <w:rFonts w:ascii="Arial" w:eastAsiaTheme="minorEastAsia" w:hAnsi="Arial" w:cs="Times New Roman"/>
      <w:b/>
      <w:bCs/>
      <w:kern w:val="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5A211D"/>
    <w:rPr>
      <w:color w:val="605E5C"/>
      <w:shd w:val="clear" w:color="auto" w:fill="E1DFDD"/>
    </w:rPr>
  </w:style>
  <w:style w:type="character" w:customStyle="1" w:styleId="c6">
    <w:name w:val="c6"/>
    <w:basedOn w:val="a0"/>
    <w:qFormat/>
    <w:rsid w:val="002F7612"/>
  </w:style>
  <w:style w:type="character" w:styleId="a3">
    <w:name w:val="line number"/>
    <w:basedOn w:val="a0"/>
    <w:uiPriority w:val="99"/>
    <w:semiHidden/>
    <w:unhideWhenUsed/>
    <w:qFormat/>
    <w:rsid w:val="00ED14C9"/>
  </w:style>
  <w:style w:type="character" w:customStyle="1" w:styleId="a4">
    <w:name w:val="Верхний колонтитул Знак"/>
    <w:basedOn w:val="a0"/>
    <w:uiPriority w:val="99"/>
    <w:qFormat/>
    <w:rsid w:val="00ED14C9"/>
  </w:style>
  <w:style w:type="character" w:customStyle="1" w:styleId="a5">
    <w:name w:val="Нижний колонтитул Знак"/>
    <w:basedOn w:val="a0"/>
    <w:uiPriority w:val="99"/>
    <w:qFormat/>
    <w:rsid w:val="00ED14C9"/>
  </w:style>
  <w:style w:type="character" w:customStyle="1" w:styleId="FontStyle57">
    <w:name w:val="Font Style57"/>
    <w:basedOn w:val="a0"/>
    <w:uiPriority w:val="99"/>
    <w:qFormat/>
    <w:rsid w:val="00AD2D3C"/>
    <w:rPr>
      <w:rFonts w:ascii="Times New Roman" w:hAnsi="Times New Roman" w:cs="Times New Roman"/>
      <w:sz w:val="22"/>
      <w:szCs w:val="22"/>
    </w:rPr>
  </w:style>
  <w:style w:type="character" w:customStyle="1" w:styleId="FontStyle54">
    <w:name w:val="Font Style54"/>
    <w:basedOn w:val="a0"/>
    <w:uiPriority w:val="99"/>
    <w:qFormat/>
    <w:rsid w:val="00D521A9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sid w:val="00D521A9"/>
    <w:rPr>
      <w:rFonts w:ascii="Arial" w:eastAsiaTheme="minorEastAsia" w:hAnsi="Arial" w:cs="Times New Roman"/>
      <w:b/>
      <w:bCs/>
      <w:kern w:val="2"/>
      <w:sz w:val="32"/>
      <w:szCs w:val="32"/>
      <w:lang w:eastAsia="ru-RU"/>
    </w:rPr>
  </w:style>
  <w:style w:type="character" w:customStyle="1" w:styleId="FontStyle59">
    <w:name w:val="Font Style59"/>
    <w:basedOn w:val="a0"/>
    <w:uiPriority w:val="99"/>
    <w:qFormat/>
    <w:rsid w:val="00D521A9"/>
    <w:rPr>
      <w:rFonts w:ascii="Arial" w:hAnsi="Arial" w:cs="Arial"/>
      <w:b/>
      <w:bCs/>
      <w:sz w:val="26"/>
      <w:szCs w:val="26"/>
    </w:rPr>
  </w:style>
  <w:style w:type="character" w:customStyle="1" w:styleId="FontStyle49">
    <w:name w:val="Font Style49"/>
    <w:basedOn w:val="a0"/>
    <w:uiPriority w:val="99"/>
    <w:qFormat/>
    <w:rsid w:val="00D521A9"/>
    <w:rPr>
      <w:rFonts w:ascii="Arial" w:hAnsi="Arial" w:cs="Arial"/>
      <w:b/>
      <w:bCs/>
      <w:sz w:val="26"/>
      <w:szCs w:val="26"/>
    </w:rPr>
  </w:style>
  <w:style w:type="character" w:customStyle="1" w:styleId="FontStyle52">
    <w:name w:val="Font Style52"/>
    <w:basedOn w:val="a0"/>
    <w:uiPriority w:val="99"/>
    <w:qFormat/>
    <w:rsid w:val="00D521A9"/>
    <w:rPr>
      <w:rFonts w:ascii="Arial" w:hAnsi="Arial" w:cs="Arial"/>
      <w:b/>
      <w:bCs/>
      <w:sz w:val="32"/>
      <w:szCs w:val="32"/>
    </w:rPr>
  </w:style>
  <w:style w:type="character" w:customStyle="1" w:styleId="FontStyle55">
    <w:name w:val="Font Style55"/>
    <w:basedOn w:val="a0"/>
    <w:uiPriority w:val="99"/>
    <w:qFormat/>
    <w:rsid w:val="00D521A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6">
    <w:name w:val="Font Style56"/>
    <w:basedOn w:val="a0"/>
    <w:uiPriority w:val="99"/>
    <w:qFormat/>
    <w:rsid w:val="00D521A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8">
    <w:name w:val="Font Style58"/>
    <w:basedOn w:val="a0"/>
    <w:uiPriority w:val="99"/>
    <w:qFormat/>
    <w:rsid w:val="00D521A9"/>
    <w:rPr>
      <w:rFonts w:ascii="Times New Roman" w:hAnsi="Times New Roman" w:cs="Times New Roman"/>
      <w:sz w:val="20"/>
      <w:szCs w:val="20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b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  <w:rPr>
      <w:b/>
    </w:rPr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  <w:color w:val="353434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next w:val="a"/>
    <w:uiPriority w:val="35"/>
    <w:unhideWhenUsed/>
    <w:qFormat/>
    <w:rsid w:val="00ED076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uiPriority w:val="34"/>
    <w:qFormat/>
    <w:rsid w:val="00B01DFA"/>
    <w:pPr>
      <w:ind w:left="720"/>
      <w:contextualSpacing/>
    </w:pPr>
  </w:style>
  <w:style w:type="paragraph" w:customStyle="1" w:styleId="c8">
    <w:name w:val="c8"/>
    <w:basedOn w:val="a"/>
    <w:qFormat/>
    <w:rsid w:val="002F76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unhideWhenUsed/>
    <w:qFormat/>
    <w:rsid w:val="006F6BA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qFormat/>
    <w:rsid w:val="00AD2D3C"/>
    <w:pPr>
      <w:widowControl w:val="0"/>
      <w:spacing w:after="0" w:line="288" w:lineRule="exact"/>
      <w:ind w:hanging="202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qFormat/>
    <w:rsid w:val="00D521A9"/>
    <w:pPr>
      <w:widowControl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qFormat/>
    <w:rsid w:val="00D521A9"/>
    <w:pPr>
      <w:widowControl w:val="0"/>
      <w:spacing w:after="0" w:line="400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qFormat/>
    <w:rsid w:val="00D521A9"/>
    <w:pPr>
      <w:widowControl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D521A9"/>
    <w:pPr>
      <w:widowControl w:val="0"/>
      <w:spacing w:after="0" w:line="288" w:lineRule="exact"/>
      <w:ind w:firstLine="341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qFormat/>
    <w:rsid w:val="00D521A9"/>
    <w:pPr>
      <w:widowControl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qFormat/>
    <w:rsid w:val="00D521A9"/>
    <w:pPr>
      <w:widowControl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qFormat/>
    <w:rsid w:val="00D521A9"/>
    <w:pPr>
      <w:widowControl w:val="0"/>
      <w:spacing w:after="0" w:line="264" w:lineRule="exact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qFormat/>
    <w:rsid w:val="00D521A9"/>
    <w:pPr>
      <w:widowControl w:val="0"/>
      <w:spacing w:after="0" w:line="216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D521A9"/>
    <w:pPr>
      <w:widowControl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qFormat/>
    <w:rsid w:val="00D521A9"/>
    <w:pPr>
      <w:widowControl w:val="0"/>
      <w:spacing w:after="0" w:line="264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qFormat/>
    <w:rsid w:val="00D521A9"/>
    <w:pPr>
      <w:widowControl w:val="0"/>
      <w:spacing w:after="0" w:line="216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qFormat/>
    <w:rsid w:val="00D521A9"/>
    <w:pPr>
      <w:widowControl w:val="0"/>
      <w:spacing w:after="0" w:line="288" w:lineRule="exact"/>
      <w:ind w:hanging="326"/>
    </w:pPr>
    <w:rPr>
      <w:rFonts w:ascii="Arial" w:eastAsiaTheme="minorEastAsia" w:hAnsi="Arial" w:cs="Arial"/>
      <w:sz w:val="24"/>
      <w:szCs w:val="24"/>
      <w:lang w:eastAsia="ru-RU"/>
    </w:rPr>
  </w:style>
  <w:style w:type="table" w:customStyle="1" w:styleId="12">
    <w:name w:val="Сетка таблицы1"/>
    <w:basedOn w:val="a1"/>
    <w:uiPriority w:val="59"/>
    <w:rsid w:val="00663A35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39"/>
    <w:rsid w:val="00663A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D048B-BE83-4C5D-AD1E-693831E87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15</Pages>
  <Words>2841</Words>
  <Characters>16196</Characters>
  <Application>Microsoft Office Word</Application>
  <DocSecurity>0</DocSecurity>
  <Lines>134</Lines>
  <Paragraphs>37</Paragraphs>
  <ScaleCrop>false</ScaleCrop>
  <Company/>
  <LinksUpToDate>false</LinksUpToDate>
  <CharactersWithSpaces>19000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dc:description/>
  <cp:lastModifiedBy>Юлия</cp:lastModifiedBy>
  <cp:revision>95</cp:revision>
  <dcterms:created xsi:type="dcterms:W3CDTF">2019-10-16T19:27:00Z</dcterms:created>
  <dcterms:modified xsi:type="dcterms:W3CDTF">2022-11-08T07:32:00Z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